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F40B" w14:textId="3F249EB8" w:rsidR="00AD7262" w:rsidRPr="00AD7262" w:rsidRDefault="001F4134" w:rsidP="00AD726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es-C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s-CO"/>
          <w14:ligatures w14:val="none"/>
        </w:rPr>
        <w:t xml:space="preserve">Anexo </w:t>
      </w:r>
      <w:r w:rsidR="002C51F5">
        <w:rPr>
          <w:rFonts w:ascii="Calibri" w:eastAsia="Times New Roman" w:hAnsi="Calibri" w:cs="Calibri"/>
          <w:b/>
          <w:bCs/>
          <w:kern w:val="0"/>
          <w:lang w:eastAsia="es-CO"/>
          <w14:ligatures w14:val="none"/>
        </w:rPr>
        <w:t>8.</w:t>
      </w:r>
      <w:r>
        <w:rPr>
          <w:rFonts w:ascii="Calibri" w:eastAsia="Times New Roman" w:hAnsi="Calibri" w:cs="Calibri"/>
          <w:b/>
          <w:bCs/>
          <w:kern w:val="0"/>
          <w:lang w:eastAsia="es-CO"/>
          <w14:ligatures w14:val="none"/>
        </w:rPr>
        <w:t xml:space="preserve"> Matriz de capacidad financiera</w:t>
      </w:r>
    </w:p>
    <w:p w14:paraId="73C4C522" w14:textId="77777777" w:rsidR="00AD7262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</w:p>
    <w:p w14:paraId="5D97FA58" w14:textId="1DFBFC7E" w:rsidR="00AD7262" w:rsidRPr="00AD7262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Para la validación de la información financiera, l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a aseguradora que represento adjunta </w:t>
      </w: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los estados financieros al corte del 31 de diciembre de 202</w:t>
      </w:r>
      <w:r w:rsidR="001F4134">
        <w:rPr>
          <w:rFonts w:ascii="Calibri" w:eastAsia="Times New Roman" w:hAnsi="Calibri" w:cs="Calibri"/>
          <w:kern w:val="0"/>
          <w:lang w:eastAsia="es-CO"/>
          <w14:ligatures w14:val="none"/>
        </w:rPr>
        <w:t>1</w:t>
      </w: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, 31 de diciembre de 202</w:t>
      </w:r>
      <w:r w:rsidR="001F4134">
        <w:rPr>
          <w:rFonts w:ascii="Calibri" w:eastAsia="Times New Roman" w:hAnsi="Calibri" w:cs="Calibri"/>
          <w:kern w:val="0"/>
          <w:lang w:eastAsia="es-CO"/>
          <w14:ligatures w14:val="none"/>
        </w:rPr>
        <w:t>2</w:t>
      </w: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 y 31 de diciembre de 202</w:t>
      </w:r>
      <w:r w:rsidR="001F4134">
        <w:rPr>
          <w:rFonts w:ascii="Calibri" w:eastAsia="Times New Roman" w:hAnsi="Calibri" w:cs="Calibri"/>
          <w:kern w:val="0"/>
          <w:lang w:eastAsia="es-CO"/>
          <w14:ligatures w14:val="none"/>
        </w:rPr>
        <w:t>3</w:t>
      </w: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 bajo Norma Internacional NIIF, es decir adjuntar la siguiente información: </w:t>
      </w:r>
    </w:p>
    <w:p w14:paraId="2A6BE7DF" w14:textId="77777777" w:rsidR="00AD7262" w:rsidRPr="00AD7262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val="es-ES" w:eastAsia="es-CO"/>
          <w14:ligatures w14:val="none"/>
        </w:rPr>
        <w:t>  </w:t>
      </w:r>
    </w:p>
    <w:p w14:paraId="08AB310E" w14:textId="77777777" w:rsidR="00AD7262" w:rsidRPr="00AD7262" w:rsidRDefault="00AD7262" w:rsidP="00AD72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Estados separados de cambios en el patrimonio </w:t>
      </w:r>
    </w:p>
    <w:p w14:paraId="2A858DCD" w14:textId="77777777" w:rsidR="00AD7262" w:rsidRPr="00AD7262" w:rsidRDefault="00AD7262" w:rsidP="00AD72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Estados separados de flujos de efectivo </w:t>
      </w:r>
    </w:p>
    <w:p w14:paraId="609DAF49" w14:textId="77777777" w:rsidR="00AD7262" w:rsidRPr="00AD7262" w:rsidRDefault="00AD7262" w:rsidP="00AD72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Estados separados de resultados  </w:t>
      </w:r>
    </w:p>
    <w:p w14:paraId="1C5A7E1B" w14:textId="77777777" w:rsidR="00AD7262" w:rsidRPr="00AD7262" w:rsidRDefault="00AD7262" w:rsidP="00AD72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D7262">
        <w:rPr>
          <w:rFonts w:ascii="Calibri" w:eastAsia="Times New Roman" w:hAnsi="Calibri" w:cs="Calibri"/>
          <w:kern w:val="0"/>
          <w:lang w:eastAsia="es-CO"/>
          <w14:ligatures w14:val="none"/>
        </w:rPr>
        <w:t>Estados separados de situación financiera </w:t>
      </w:r>
    </w:p>
    <w:p w14:paraId="7FF84E0D" w14:textId="79519589" w:rsidR="00AD7262" w:rsidRPr="004B78B9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kern w:val="0"/>
          <w:sz w:val="18"/>
          <w:szCs w:val="18"/>
          <w:lang w:val="es-ES" w:eastAsia="es-CO"/>
          <w14:ligatures w14:val="none"/>
        </w:rPr>
        <w:t>  </w:t>
      </w:r>
    </w:p>
    <w:p w14:paraId="2565FA3A" w14:textId="111793A2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  <w:t> 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>Los estados financieros deben es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tán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 certificados y dictaminados de acuerdo con lo dispuesto en la Circular Externa No. 047 del 1 de junio de 2006 de la Junta Central de Contadores. </w:t>
      </w:r>
    </w:p>
    <w:p w14:paraId="543D3CD7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kern w:val="0"/>
          <w:sz w:val="18"/>
          <w:szCs w:val="18"/>
          <w:lang w:val="es-ES" w:eastAsia="es-CO"/>
          <w14:ligatures w14:val="none"/>
        </w:rPr>
        <w:t>  </w:t>
      </w:r>
    </w:p>
    <w:p w14:paraId="4C53DFAB" w14:textId="0813153F" w:rsidR="00AD7262" w:rsidRPr="00AD7262" w:rsidRDefault="00AD7262" w:rsidP="00AD7262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s-CO"/>
          <w14:ligatures w14:val="none"/>
        </w:rPr>
      </w:pP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>Adicionalmente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, la aseguradora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> 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que represento remite diligenciado el cuadro de los indicadores financieros por</w:t>
      </w:r>
      <w:r w:rsidRPr="00A10B9E">
        <w:rPr>
          <w:rFonts w:eastAsia="Times New Roman" w:cstheme="minorHAnsi"/>
          <w:kern w:val="0"/>
          <w:lang w:eastAsia="es-CO"/>
          <w14:ligatures w14:val="none"/>
        </w:rPr>
        <w:t xml:space="preserve"> con la información d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>el año 202</w:t>
      </w:r>
      <w:r w:rsidR="001F4134">
        <w:rPr>
          <w:rFonts w:eastAsia="Times New Roman" w:cstheme="minorHAnsi"/>
          <w:kern w:val="0"/>
          <w:lang w:eastAsia="es-CO"/>
          <w14:ligatures w14:val="none"/>
        </w:rPr>
        <w:t>1</w:t>
      </w:r>
      <w:r w:rsidRPr="00A10B9E">
        <w:rPr>
          <w:rFonts w:eastAsia="Times New Roman" w:cstheme="minorHAnsi"/>
          <w:kern w:val="0"/>
          <w:lang w:eastAsia="es-CO"/>
          <w14:ligatures w14:val="none"/>
        </w:rPr>
        <w:t>,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 xml:space="preserve"> 202</w:t>
      </w:r>
      <w:r w:rsidR="001F4134">
        <w:rPr>
          <w:rFonts w:eastAsia="Times New Roman" w:cstheme="minorHAnsi"/>
          <w:kern w:val="0"/>
          <w:lang w:eastAsia="es-CO"/>
          <w14:ligatures w14:val="none"/>
        </w:rPr>
        <w:t>2</w:t>
      </w:r>
      <w:r w:rsidRPr="00A10B9E">
        <w:rPr>
          <w:rFonts w:eastAsia="Times New Roman" w:cstheme="minorHAnsi"/>
          <w:kern w:val="0"/>
          <w:lang w:eastAsia="es-CO"/>
          <w14:ligatures w14:val="none"/>
        </w:rPr>
        <w:t xml:space="preserve"> y 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>202</w:t>
      </w:r>
      <w:r w:rsidR="001F4134">
        <w:rPr>
          <w:rFonts w:eastAsia="Times New Roman" w:cstheme="minorHAnsi"/>
          <w:kern w:val="0"/>
          <w:lang w:eastAsia="es-CO"/>
          <w14:ligatures w14:val="none"/>
        </w:rPr>
        <w:t>3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 xml:space="preserve"> </w:t>
      </w:r>
      <w:r w:rsidRPr="00A10B9E">
        <w:rPr>
          <w:rFonts w:eastAsia="Times New Roman" w:cstheme="minorHAnsi"/>
          <w:kern w:val="0"/>
          <w:lang w:eastAsia="es-CO"/>
          <w14:ligatures w14:val="none"/>
        </w:rPr>
        <w:t xml:space="preserve">y se acreditará la capacidad financiera cuando cumpla 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>con los tres (3) indicadores financieros mínimos o máximos exigidos por el </w:t>
      </w:r>
      <w:r w:rsidRPr="00A10B9E">
        <w:rPr>
          <w:rFonts w:eastAsia="Times New Roman" w:cstheme="minorHAnsi"/>
          <w:kern w:val="0"/>
          <w:lang w:eastAsia="es-CO"/>
          <w14:ligatures w14:val="none"/>
        </w:rPr>
        <w:t>Banco</w:t>
      </w:r>
      <w:r w:rsidRPr="00A75DEE">
        <w:rPr>
          <w:rFonts w:eastAsia="Times New Roman" w:cstheme="minorHAnsi"/>
          <w:kern w:val="0"/>
          <w:lang w:eastAsia="es-CO"/>
          <w14:ligatures w14:val="none"/>
        </w:rPr>
        <w:t xml:space="preserve">, </w:t>
      </w:r>
      <w:r w:rsidRPr="00AD7262">
        <w:rPr>
          <w:rFonts w:eastAsia="Times New Roman" w:cstheme="minorHAnsi"/>
          <w:kern w:val="0"/>
          <w:lang w:eastAsia="es-CO"/>
          <w14:ligatures w14:val="none"/>
        </w:rPr>
        <w:t>relacionados a continuación:</w:t>
      </w:r>
    </w:p>
    <w:p w14:paraId="48B87B9C" w14:textId="77777777" w:rsidR="00AD7262" w:rsidRPr="00AD7262" w:rsidRDefault="00AD7262" w:rsidP="00AD7262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s-CO"/>
          <w14:ligatures w14:val="none"/>
        </w:rPr>
      </w:pPr>
      <w:r w:rsidRPr="00AD7262">
        <w:rPr>
          <w:rFonts w:eastAsia="Times New Roman" w:cstheme="minorHAnsi"/>
          <w:b/>
          <w:bCs/>
          <w:kern w:val="0"/>
          <w:lang w:eastAsia="es-CO"/>
          <w14:ligatures w14:val="none"/>
        </w:rPr>
        <w:t> </w:t>
      </w:r>
    </w:p>
    <w:p w14:paraId="686AFD5D" w14:textId="12B36713" w:rsidR="00AD7262" w:rsidRPr="00AD7262" w:rsidRDefault="00AD7262" w:rsidP="00AD7262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s-CO"/>
          <w14:ligatures w14:val="none"/>
        </w:rPr>
      </w:pPr>
      <w:r w:rsidRPr="00AD7262">
        <w:rPr>
          <w:rFonts w:eastAsia="Times New Roman" w:cstheme="minorHAnsi"/>
          <w:b/>
          <w:bCs/>
          <w:kern w:val="0"/>
          <w:lang w:eastAsia="es-CO"/>
          <w14:ligatures w14:val="none"/>
        </w:rPr>
        <w:t>Proforma para los estados financieros ejercicio 202</w:t>
      </w:r>
      <w:r w:rsidR="00173E63">
        <w:rPr>
          <w:rFonts w:eastAsia="Times New Roman" w:cstheme="minorHAnsi"/>
          <w:b/>
          <w:bCs/>
          <w:kern w:val="0"/>
          <w:lang w:eastAsia="es-CO"/>
          <w14:ligatures w14:val="none"/>
        </w:rPr>
        <w:t>1</w:t>
      </w:r>
    </w:p>
    <w:p w14:paraId="6B86D5FD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s-CO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551"/>
        <w:gridCol w:w="1363"/>
        <w:gridCol w:w="1363"/>
        <w:gridCol w:w="1273"/>
        <w:gridCol w:w="908"/>
        <w:gridCol w:w="996"/>
      </w:tblGrid>
      <w:tr w:rsidR="00AD7262" w:rsidRPr="00A75DEE" w14:paraId="17AE9859" w14:textId="77777777" w:rsidTr="000D6EDA">
        <w:trPr>
          <w:trHeight w:val="351"/>
          <w:tblHeader/>
        </w:trPr>
        <w:tc>
          <w:tcPr>
            <w:tcW w:w="1652" w:type="pct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38C2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INDICADOR</w:t>
            </w:r>
          </w:p>
        </w:tc>
        <w:tc>
          <w:tcPr>
            <w:tcW w:w="1546" w:type="pct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A290A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VALOR</w:t>
            </w:r>
          </w:p>
        </w:tc>
        <w:tc>
          <w:tcPr>
            <w:tcW w:w="722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582B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DEFINICIÓN</w:t>
            </w:r>
          </w:p>
        </w:tc>
        <w:tc>
          <w:tcPr>
            <w:tcW w:w="515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6D6B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  <w:tc>
          <w:tcPr>
            <w:tcW w:w="566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8F31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NO</w:t>
            </w:r>
          </w:p>
          <w:p w14:paraId="4250252A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</w:tr>
      <w:tr w:rsidR="00AD7262" w:rsidRPr="00A75DEE" w14:paraId="7330E20A" w14:textId="77777777" w:rsidTr="000D6EDA">
        <w:trPr>
          <w:trHeight w:val="298"/>
          <w:tblHeader/>
        </w:trPr>
        <w:tc>
          <w:tcPr>
            <w:tcW w:w="1652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74AE0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38A04439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Mínimo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7766182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Máximo</w:t>
            </w:r>
          </w:p>
        </w:tc>
        <w:tc>
          <w:tcPr>
            <w:tcW w:w="722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A252E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15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11D6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2653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7262" w:rsidRPr="00A75DEE" w14:paraId="07068F78" w14:textId="77777777" w:rsidTr="000D6EDA">
        <w:trPr>
          <w:trHeight w:val="55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C8049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Liquidez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244A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Razón Corriente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106E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Mayor o Igual a 1.0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6B6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5AECBFF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Activo </w:t>
            </w:r>
          </w:p>
          <w:p w14:paraId="478E17C3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 / </w:t>
            </w:r>
          </w:p>
          <w:p w14:paraId="31327F4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7949FF7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B54C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EFA6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AD7262" w:rsidRPr="00A75DEE" w14:paraId="082AB002" w14:textId="77777777" w:rsidTr="000D6EDA">
        <w:trPr>
          <w:trHeight w:val="59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AB21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124F828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Nivel de </w:t>
            </w:r>
          </w:p>
          <w:p w14:paraId="0F4F9B9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  <w:p w14:paraId="7C118157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BE65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25B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Menor o igual   a 95%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0970FCEE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4EA3FE5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 / </w:t>
            </w:r>
          </w:p>
          <w:p w14:paraId="04604AB0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Activo Total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DEC9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98472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0D6EDA" w:rsidRPr="00A75DEE" w14:paraId="44D82FE7" w14:textId="77777777" w:rsidTr="000D6EDA">
        <w:trPr>
          <w:trHeight w:val="981"/>
        </w:trPr>
        <w:tc>
          <w:tcPr>
            <w:tcW w:w="165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EDEBE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 Patrimonio Técnico frente al Patrimonio adecuado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4185B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Positivo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0998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 </w:t>
            </w:r>
          </w:p>
          <w:p w14:paraId="7947B7F9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Patrimonio Técnico frente</w:t>
            </w:r>
          </w:p>
          <w:p w14:paraId="4F69CEA8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al Patrimonio adecuado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BA510" w14:textId="08FBA5AB" w:rsidR="000D6EDA" w:rsidRPr="00A75DEE" w:rsidRDefault="000D6EDA" w:rsidP="000D6E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NO APLICA</w:t>
            </w:r>
          </w:p>
        </w:tc>
      </w:tr>
    </w:tbl>
    <w:p w14:paraId="34B289A2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val="es-ES_tradnl" w:eastAsia="es-CO"/>
          <w14:ligatures w14:val="none"/>
        </w:rPr>
        <w:t> </w:t>
      </w:r>
    </w:p>
    <w:p w14:paraId="6CE2DC20" w14:textId="38E05C61" w:rsidR="00AD7262" w:rsidRPr="00AD7262" w:rsidRDefault="00AD7262" w:rsidP="00AD7262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s-CO"/>
          <w14:ligatures w14:val="none"/>
        </w:rPr>
      </w:pPr>
      <w:r w:rsidRPr="00AD7262">
        <w:rPr>
          <w:rFonts w:eastAsia="Times New Roman" w:cstheme="minorHAnsi"/>
          <w:b/>
          <w:bCs/>
          <w:kern w:val="0"/>
          <w:lang w:eastAsia="es-CO"/>
          <w14:ligatures w14:val="none"/>
        </w:rPr>
        <w:t>Proforma para los estados financieros ejercicio 202</w:t>
      </w:r>
      <w:r w:rsidR="00173E63">
        <w:rPr>
          <w:rFonts w:eastAsia="Times New Roman" w:cstheme="minorHAnsi"/>
          <w:b/>
          <w:bCs/>
          <w:kern w:val="0"/>
          <w:lang w:eastAsia="es-CO"/>
          <w14:ligatures w14:val="none"/>
        </w:rPr>
        <w:t>2</w:t>
      </w:r>
    </w:p>
    <w:p w14:paraId="1A63C04B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s-CO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551"/>
        <w:gridCol w:w="1363"/>
        <w:gridCol w:w="1363"/>
        <w:gridCol w:w="1273"/>
        <w:gridCol w:w="908"/>
        <w:gridCol w:w="996"/>
      </w:tblGrid>
      <w:tr w:rsidR="00AD7262" w:rsidRPr="00A75DEE" w14:paraId="38538599" w14:textId="77777777" w:rsidTr="000D6EDA">
        <w:trPr>
          <w:trHeight w:val="351"/>
          <w:tblHeader/>
        </w:trPr>
        <w:tc>
          <w:tcPr>
            <w:tcW w:w="1652" w:type="pct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4CE17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INDICADOR</w:t>
            </w:r>
          </w:p>
        </w:tc>
        <w:tc>
          <w:tcPr>
            <w:tcW w:w="1546" w:type="pct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3482F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VALOR</w:t>
            </w:r>
          </w:p>
        </w:tc>
        <w:tc>
          <w:tcPr>
            <w:tcW w:w="722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5086C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DEFINICIÓN</w:t>
            </w:r>
          </w:p>
        </w:tc>
        <w:tc>
          <w:tcPr>
            <w:tcW w:w="515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0C670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  <w:tc>
          <w:tcPr>
            <w:tcW w:w="566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9A129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NO</w:t>
            </w:r>
          </w:p>
          <w:p w14:paraId="60F88001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</w:tr>
      <w:tr w:rsidR="00AD7262" w:rsidRPr="00A75DEE" w14:paraId="4E6337A7" w14:textId="77777777" w:rsidTr="000D6EDA">
        <w:trPr>
          <w:trHeight w:val="298"/>
          <w:tblHeader/>
        </w:trPr>
        <w:tc>
          <w:tcPr>
            <w:tcW w:w="1652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9133F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63A461D4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Mínimo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3449EB4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Máximo</w:t>
            </w:r>
          </w:p>
        </w:tc>
        <w:tc>
          <w:tcPr>
            <w:tcW w:w="722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4579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15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1104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B28A6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7262" w:rsidRPr="00A75DEE" w14:paraId="2E9955B7" w14:textId="77777777" w:rsidTr="000D6EDA">
        <w:trPr>
          <w:trHeight w:val="55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AE93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Liquidez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1E43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Razón Corriente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91EF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Mayor o Igual a 1.0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46A3F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160CC65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Activo </w:t>
            </w:r>
          </w:p>
          <w:p w14:paraId="0322783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 / </w:t>
            </w:r>
          </w:p>
          <w:p w14:paraId="5C6B7435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2155EA0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DD2F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85674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AD7262" w:rsidRPr="00A75DEE" w14:paraId="7C073F60" w14:textId="77777777" w:rsidTr="000D6EDA">
        <w:trPr>
          <w:trHeight w:val="59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A2273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27886EDE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Nivel de </w:t>
            </w:r>
          </w:p>
          <w:p w14:paraId="3812135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  <w:p w14:paraId="287DB306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9B7A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7970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Menor o igual   a 95%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5008B54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791FAD00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 / </w:t>
            </w:r>
          </w:p>
          <w:p w14:paraId="4F3CC007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Activo Total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F9D17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5F4F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0D6EDA" w:rsidRPr="00A75DEE" w14:paraId="2C5E7246" w14:textId="77777777" w:rsidTr="000D6EDA">
        <w:trPr>
          <w:trHeight w:val="981"/>
        </w:trPr>
        <w:tc>
          <w:tcPr>
            <w:tcW w:w="165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7325F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 Patrimonio Técnico frente al Patrimonio adecuado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440F3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Positivo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C8D55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 </w:t>
            </w:r>
          </w:p>
          <w:p w14:paraId="0576D4AB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Patrimonio Técnico frente</w:t>
            </w:r>
          </w:p>
          <w:p w14:paraId="3AC94EFB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al Patrimonio adecuado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0771C" w14:textId="5AA2271C" w:rsidR="000D6EDA" w:rsidRPr="00A75DEE" w:rsidRDefault="000D6EDA" w:rsidP="000D6E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NO APLICA</w:t>
            </w:r>
          </w:p>
          <w:p w14:paraId="721BB793" w14:textId="19C33A9C" w:rsidR="000D6EDA" w:rsidRPr="00A75DEE" w:rsidRDefault="000D6EDA" w:rsidP="000D6E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3E52A240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val="es-ES_tradnl" w:eastAsia="es-CO"/>
          <w14:ligatures w14:val="none"/>
        </w:rPr>
        <w:t> </w:t>
      </w:r>
    </w:p>
    <w:p w14:paraId="48A7C528" w14:textId="711A2E5B" w:rsidR="00AD7262" w:rsidRPr="00AD7262" w:rsidRDefault="00AD7262" w:rsidP="00AD7262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s-CO"/>
          <w14:ligatures w14:val="none"/>
        </w:rPr>
      </w:pPr>
      <w:r w:rsidRPr="00AD7262">
        <w:rPr>
          <w:rFonts w:eastAsia="Times New Roman" w:cstheme="minorHAnsi"/>
          <w:b/>
          <w:bCs/>
          <w:kern w:val="0"/>
          <w:lang w:eastAsia="es-CO"/>
          <w14:ligatures w14:val="none"/>
        </w:rPr>
        <w:lastRenderedPageBreak/>
        <w:t>Proforma para los estados financieros ejercicio 202</w:t>
      </w:r>
      <w:r w:rsidR="00173E63">
        <w:rPr>
          <w:rFonts w:eastAsia="Times New Roman" w:cstheme="minorHAnsi"/>
          <w:b/>
          <w:bCs/>
          <w:kern w:val="0"/>
          <w:lang w:eastAsia="es-CO"/>
          <w14:ligatures w14:val="none"/>
        </w:rPr>
        <w:t>3</w:t>
      </w:r>
    </w:p>
    <w:p w14:paraId="67437090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s-CO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551"/>
        <w:gridCol w:w="1363"/>
        <w:gridCol w:w="1363"/>
        <w:gridCol w:w="1273"/>
        <w:gridCol w:w="908"/>
        <w:gridCol w:w="996"/>
      </w:tblGrid>
      <w:tr w:rsidR="00AD7262" w:rsidRPr="00A75DEE" w14:paraId="6ACDF83F" w14:textId="77777777" w:rsidTr="000D6EDA">
        <w:trPr>
          <w:trHeight w:val="351"/>
          <w:tblHeader/>
        </w:trPr>
        <w:tc>
          <w:tcPr>
            <w:tcW w:w="1652" w:type="pct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226C5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INDICADOR</w:t>
            </w:r>
          </w:p>
        </w:tc>
        <w:tc>
          <w:tcPr>
            <w:tcW w:w="1546" w:type="pct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620F9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VALOR</w:t>
            </w:r>
          </w:p>
        </w:tc>
        <w:tc>
          <w:tcPr>
            <w:tcW w:w="722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B95ED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DEFINICIÓN</w:t>
            </w:r>
          </w:p>
        </w:tc>
        <w:tc>
          <w:tcPr>
            <w:tcW w:w="515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351AF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  <w:tc>
          <w:tcPr>
            <w:tcW w:w="566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173F9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NO</w:t>
            </w:r>
          </w:p>
          <w:p w14:paraId="249B09A6" w14:textId="77777777" w:rsidR="00AD7262" w:rsidRPr="00A75DEE" w:rsidRDefault="00AD7262" w:rsidP="009340F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val="es-ES_tradnl" w:eastAsia="es-CO"/>
                <w14:ligatures w14:val="none"/>
              </w:rPr>
              <w:t>CUMPLE</w:t>
            </w:r>
          </w:p>
        </w:tc>
      </w:tr>
      <w:tr w:rsidR="00AD7262" w:rsidRPr="00A75DEE" w14:paraId="4BDDBEB2" w14:textId="77777777" w:rsidTr="000D6EDA">
        <w:trPr>
          <w:trHeight w:val="298"/>
          <w:tblHeader/>
        </w:trPr>
        <w:tc>
          <w:tcPr>
            <w:tcW w:w="1652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98C02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3B3D2422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Mínimo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33A00C7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Máximo</w:t>
            </w:r>
          </w:p>
        </w:tc>
        <w:tc>
          <w:tcPr>
            <w:tcW w:w="722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BCC9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15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5552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0F397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7262" w:rsidRPr="00A75DEE" w14:paraId="246ED8D2" w14:textId="77777777" w:rsidTr="000D6EDA">
        <w:trPr>
          <w:trHeight w:val="55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9A083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Liquidez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F800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Razón Corriente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8BF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Mayor o Igual a 1.0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C684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7CE88A88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Activo </w:t>
            </w:r>
          </w:p>
          <w:p w14:paraId="00178C9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 / </w:t>
            </w:r>
          </w:p>
          <w:p w14:paraId="2279B9E7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32DD911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Corriente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4BD8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6F20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AD7262" w:rsidRPr="00A75DEE" w14:paraId="770CFEE5" w14:textId="77777777" w:rsidTr="000D6EDA">
        <w:trPr>
          <w:trHeight w:val="590"/>
        </w:trPr>
        <w:tc>
          <w:tcPr>
            <w:tcW w:w="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0BC91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24CEDD12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Nivel de </w:t>
            </w:r>
          </w:p>
          <w:p w14:paraId="2F03BF93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Endeudamiento </w:t>
            </w:r>
          </w:p>
          <w:p w14:paraId="3DD9418B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454DA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8037D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Menor o igual   a 95%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hideMark/>
          </w:tcPr>
          <w:p w14:paraId="791AB982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Pasivo </w:t>
            </w:r>
          </w:p>
          <w:p w14:paraId="114BAE09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Total / </w:t>
            </w:r>
          </w:p>
          <w:p w14:paraId="1F6041D9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Activo Total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AEC9C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40126" w14:textId="77777777" w:rsidR="00AD7262" w:rsidRPr="00A75DEE" w:rsidRDefault="00AD7262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   </w:t>
            </w:r>
          </w:p>
        </w:tc>
      </w:tr>
      <w:tr w:rsidR="000D6EDA" w:rsidRPr="00A75DEE" w14:paraId="4E65E27D" w14:textId="77777777" w:rsidTr="000D6EDA">
        <w:trPr>
          <w:trHeight w:val="981"/>
        </w:trPr>
        <w:tc>
          <w:tcPr>
            <w:tcW w:w="165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8D34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 Patrimonio Técnico frente al Patrimonio adecuado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E108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Positivo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99AEB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Exceso del </w:t>
            </w:r>
          </w:p>
          <w:p w14:paraId="0178E6E4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Patrimonio Técnico frente</w:t>
            </w:r>
          </w:p>
          <w:p w14:paraId="163E712D" w14:textId="77777777" w:rsidR="000D6EDA" w:rsidRPr="00A75DEE" w:rsidRDefault="000D6EDA" w:rsidP="009340F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75DEE"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al Patrimonio adecuado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01A83" w14:textId="258E493A" w:rsidR="000D6EDA" w:rsidRPr="00A75DEE" w:rsidRDefault="000D6EDA" w:rsidP="000D6E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val="es-ES_tradnl" w:eastAsia="es-CO"/>
                <w14:ligatures w14:val="none"/>
              </w:rPr>
              <w:t>NO APLICA</w:t>
            </w:r>
          </w:p>
        </w:tc>
      </w:tr>
    </w:tbl>
    <w:p w14:paraId="35AEB984" w14:textId="77777777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A75DEE">
        <w:rPr>
          <w:rFonts w:ascii="Segoe UI" w:eastAsia="Times New Roman" w:hAnsi="Segoe UI" w:cs="Segoe UI"/>
          <w:b/>
          <w:bCs/>
          <w:kern w:val="0"/>
          <w:sz w:val="18"/>
          <w:szCs w:val="18"/>
          <w:lang w:val="es-ES_tradnl" w:eastAsia="es-CO"/>
          <w14:ligatures w14:val="none"/>
        </w:rPr>
        <w:t> </w:t>
      </w:r>
    </w:p>
    <w:p w14:paraId="03273B48" w14:textId="77777777" w:rsidR="00AD7262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</w:p>
    <w:p w14:paraId="4056E817" w14:textId="50982D1D" w:rsidR="00AD7262" w:rsidRPr="00A75DEE" w:rsidRDefault="00AD7262" w:rsidP="00AD72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s-CO"/>
          <w14:ligatures w14:val="none"/>
        </w:rPr>
      </w:pP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Para el cumplimiento de los valores mínimos o máximos exigidos en el 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c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uadro de 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i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ndicadores 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>f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>inancieros</w:t>
      </w:r>
      <w:r>
        <w:rPr>
          <w:rFonts w:ascii="Calibri" w:eastAsia="Times New Roman" w:hAnsi="Calibri" w:cs="Calibri"/>
          <w:kern w:val="0"/>
          <w:lang w:eastAsia="es-CO"/>
          <w14:ligatures w14:val="none"/>
        </w:rPr>
        <w:t xml:space="preserve"> anterior</w:t>
      </w:r>
      <w:r w:rsidRPr="00A75DEE">
        <w:rPr>
          <w:rFonts w:ascii="Calibri" w:eastAsia="Times New Roman" w:hAnsi="Calibri" w:cs="Calibri"/>
          <w:kern w:val="0"/>
          <w:lang w:eastAsia="es-CO"/>
          <w14:ligatures w14:val="none"/>
        </w:rPr>
        <w:t>, dentro del cálculo de los indicadores no se aceptan aproximaciones decimales en los resultados.</w:t>
      </w:r>
    </w:p>
    <w:p w14:paraId="7B510F77" w14:textId="77777777" w:rsidR="0047501E" w:rsidRDefault="0047501E"/>
    <w:p w14:paraId="7503E14E" w14:textId="113FC94E" w:rsidR="00AD7262" w:rsidRDefault="00AD7262">
      <w:r>
        <w:t>En constancia de lo anterior firma el representante legal de la aseguradora.</w:t>
      </w:r>
    </w:p>
    <w:p w14:paraId="2E4D218B" w14:textId="77777777" w:rsidR="00AD7262" w:rsidRDefault="00AD7262"/>
    <w:p w14:paraId="3E846493" w14:textId="06EFEB55" w:rsidR="00AD7262" w:rsidRPr="008A009A" w:rsidRDefault="008500FB" w:rsidP="00AD726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A009A">
        <w:rPr>
          <w:rFonts w:cstheme="minorHAnsi"/>
          <w:sz w:val="24"/>
          <w:szCs w:val="24"/>
        </w:rPr>
        <w:t xml:space="preserve">Firma  </w:t>
      </w:r>
    </w:p>
    <w:p w14:paraId="781323DB" w14:textId="66FDE6CF" w:rsidR="00AD7262" w:rsidRDefault="00AD7262" w:rsidP="00AD726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A009A">
        <w:rPr>
          <w:rFonts w:cstheme="minorHAnsi"/>
          <w:sz w:val="24"/>
          <w:szCs w:val="24"/>
        </w:rPr>
        <w:t xml:space="preserve">Nombre: _____________________________         </w:t>
      </w:r>
    </w:p>
    <w:p w14:paraId="6A3F67C6" w14:textId="402C096C" w:rsidR="00AD7262" w:rsidRPr="008A009A" w:rsidRDefault="00AD7262" w:rsidP="00AD726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Legal</w:t>
      </w:r>
    </w:p>
    <w:p w14:paraId="5D4A3FA0" w14:textId="77777777" w:rsidR="00AD7262" w:rsidRDefault="00AD7262"/>
    <w:sectPr w:rsidR="00AD7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E91"/>
    <w:multiLevelType w:val="hybridMultilevel"/>
    <w:tmpl w:val="38E07372"/>
    <w:lvl w:ilvl="0" w:tplc="1D8608B4">
      <w:numFmt w:val="bullet"/>
      <w:lvlText w:val="•"/>
      <w:lvlJc w:val="left"/>
      <w:pPr>
        <w:ind w:left="820" w:hanging="4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1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62"/>
    <w:rsid w:val="000D6EDA"/>
    <w:rsid w:val="00173E63"/>
    <w:rsid w:val="001A78C0"/>
    <w:rsid w:val="001F4134"/>
    <w:rsid w:val="002C51F5"/>
    <w:rsid w:val="0047501E"/>
    <w:rsid w:val="007A5A62"/>
    <w:rsid w:val="00825CA6"/>
    <w:rsid w:val="008500FB"/>
    <w:rsid w:val="008A4A6E"/>
    <w:rsid w:val="00AD7262"/>
    <w:rsid w:val="00C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2900"/>
  <w15:chartTrackingRefBased/>
  <w15:docId w15:val="{39B52397-4DC9-4A44-9E7E-A843283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6" ma:contentTypeDescription="Crear nuevo documento." ma:contentTypeScope="" ma:versionID="e2eed2442f8758dbeb35e53b0bf19461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3b72e0e708f75dcaa86187050e1eee0d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F3DB4-7F4C-4976-BF63-E8B16D23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a6577f-bc54-48bb-abf7-13024917fbad"/>
    <ds:schemaRef ds:uri="a69cadd8-af25-412f-832a-698b334715af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01968-1A82-47D2-B4FB-4A812A377991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http://schemas.microsoft.com/sharepoint/v3"/>
    <ds:schemaRef ds:uri="22a6577f-bc54-48bb-abf7-13024917fbad"/>
  </ds:schemaRefs>
</ds:datastoreItem>
</file>

<file path=customXml/itemProps3.xml><?xml version="1.0" encoding="utf-8"?>
<ds:datastoreItem xmlns:ds="http://schemas.openxmlformats.org/officeDocument/2006/customXml" ds:itemID="{AE7A01F2-A16E-4BF2-AE44-E26CBC812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Miguel Angel Castillo Sanchez</cp:lastModifiedBy>
  <cp:revision>3</cp:revision>
  <dcterms:created xsi:type="dcterms:W3CDTF">2025-01-24T14:56:00Z</dcterms:created>
  <dcterms:modified xsi:type="dcterms:W3CDTF">2025-01-31T01:27:00Z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</Properties>
</file>