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57D3" w14:textId="5BA20FB6" w:rsidR="00F32678" w:rsidRPr="00A51EBB" w:rsidRDefault="00F32678">
      <w:pPr>
        <w:rPr>
          <w:sz w:val="28"/>
          <w:szCs w:val="28"/>
        </w:rPr>
      </w:pPr>
      <w:r w:rsidRPr="00A51EBB">
        <w:rPr>
          <w:sz w:val="28"/>
          <w:szCs w:val="28"/>
        </w:rPr>
        <w:t xml:space="preserve">Para acceder </w:t>
      </w:r>
      <w:r w:rsidR="00C4071D" w:rsidRPr="00A51EBB">
        <w:rPr>
          <w:sz w:val="28"/>
          <w:szCs w:val="28"/>
        </w:rPr>
        <w:t xml:space="preserve"> a consultar el</w:t>
      </w:r>
      <w:r w:rsidRPr="00A51EBB">
        <w:rPr>
          <w:sz w:val="28"/>
          <w:szCs w:val="28"/>
        </w:rPr>
        <w:t xml:space="preserve">  Anexo No. 5 </w:t>
      </w:r>
      <w:r w:rsidR="001843D6" w:rsidRPr="00A51EBB">
        <w:rPr>
          <w:sz w:val="28"/>
          <w:szCs w:val="28"/>
        </w:rPr>
        <w:t xml:space="preserve"> Código de Ética</w:t>
      </w:r>
      <w:r w:rsidR="00A51EBB">
        <w:rPr>
          <w:sz w:val="28"/>
          <w:szCs w:val="28"/>
        </w:rPr>
        <w:t>,</w:t>
      </w:r>
      <w:r w:rsidR="001843D6" w:rsidRPr="00A51EBB">
        <w:rPr>
          <w:sz w:val="28"/>
          <w:szCs w:val="28"/>
        </w:rPr>
        <w:t xml:space="preserve"> </w:t>
      </w:r>
      <w:r w:rsidRPr="00A51EBB">
        <w:rPr>
          <w:sz w:val="28"/>
          <w:szCs w:val="28"/>
        </w:rPr>
        <w:t>dar clic en el siguiente enlace:</w:t>
      </w:r>
    </w:p>
    <w:p w14:paraId="7F39FDFE" w14:textId="77777777" w:rsidR="00F32678" w:rsidRPr="00A51EBB" w:rsidRDefault="00F32678">
      <w:pPr>
        <w:rPr>
          <w:sz w:val="28"/>
          <w:szCs w:val="28"/>
        </w:rPr>
      </w:pPr>
    </w:p>
    <w:p w14:paraId="0742DBBF" w14:textId="54155CD6" w:rsidR="00F32678" w:rsidRPr="00A51EBB" w:rsidRDefault="00F32678">
      <w:pPr>
        <w:rPr>
          <w:rStyle w:val="Hipervnculo"/>
          <w:sz w:val="28"/>
          <w:szCs w:val="28"/>
        </w:rPr>
      </w:pPr>
      <w:r w:rsidRPr="00A51EBB">
        <w:rPr>
          <w:sz w:val="28"/>
          <w:szCs w:val="28"/>
        </w:rPr>
        <w:fldChar w:fldCharType="begin"/>
      </w:r>
      <w:r w:rsidRPr="00A51EBB">
        <w:rPr>
          <w:sz w:val="28"/>
          <w:szCs w:val="28"/>
        </w:rPr>
        <w:instrText>HYPERLINK "https://www.bancoldex.com/sites/default/files/bcx_codigo_de_etica_v19_1_5.pdf"</w:instrText>
      </w:r>
      <w:r w:rsidRPr="00A51EBB">
        <w:rPr>
          <w:sz w:val="28"/>
          <w:szCs w:val="28"/>
        </w:rPr>
      </w:r>
      <w:r w:rsidRPr="00A51EBB">
        <w:rPr>
          <w:sz w:val="28"/>
          <w:szCs w:val="28"/>
        </w:rPr>
        <w:fldChar w:fldCharType="separate"/>
      </w:r>
      <w:r w:rsidRPr="00A51EBB">
        <w:rPr>
          <w:rStyle w:val="Hipervnculo"/>
          <w:sz w:val="28"/>
          <w:szCs w:val="28"/>
        </w:rPr>
        <w:t>Código de ética Bancoldex</w:t>
      </w:r>
    </w:p>
    <w:p w14:paraId="131D3F3C" w14:textId="05F09AE1" w:rsidR="00F32678" w:rsidRDefault="00F32678">
      <w:r w:rsidRPr="00A51EBB">
        <w:rPr>
          <w:sz w:val="28"/>
          <w:szCs w:val="28"/>
        </w:rPr>
        <w:fldChar w:fldCharType="end"/>
      </w:r>
    </w:p>
    <w:p w14:paraId="6FDEC888" w14:textId="77777777" w:rsidR="00F32678" w:rsidRDefault="00F32678"/>
    <w:p w14:paraId="6DD0EA5F" w14:textId="77777777" w:rsidR="00F32678" w:rsidRDefault="00F32678"/>
    <w:p w14:paraId="07D645A7" w14:textId="77777777" w:rsidR="00F32678" w:rsidRDefault="00F32678"/>
    <w:p w14:paraId="63795FA6" w14:textId="77777777" w:rsidR="00F32678" w:rsidRDefault="00F32678"/>
    <w:p w14:paraId="2832798B" w14:textId="593B729D" w:rsidR="00861827" w:rsidRDefault="00861827"/>
    <w:sectPr w:rsidR="00861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78"/>
    <w:rsid w:val="001843D6"/>
    <w:rsid w:val="002A73C3"/>
    <w:rsid w:val="004B5D5D"/>
    <w:rsid w:val="005E1AEF"/>
    <w:rsid w:val="00861827"/>
    <w:rsid w:val="00A51EBB"/>
    <w:rsid w:val="00C4071D"/>
    <w:rsid w:val="00DF5266"/>
    <w:rsid w:val="00F3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231A8EA"/>
  <w15:chartTrackingRefBased/>
  <w15:docId w15:val="{D6561521-077A-4A0B-A32F-E200C01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6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6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6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6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6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6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6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326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26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6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Alexandra Carvajal Ramirez</dc:creator>
  <cp:keywords/>
  <dc:description/>
  <cp:lastModifiedBy>Luz Alexandra Carvajal Ramirez</cp:lastModifiedBy>
  <cp:revision>4</cp:revision>
  <dcterms:created xsi:type="dcterms:W3CDTF">2025-01-24T22:49:00Z</dcterms:created>
  <dcterms:modified xsi:type="dcterms:W3CDTF">2025-01-24T23:17:00Z</dcterms:modified>
</cp:coreProperties>
</file>