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3E" w:rsidRPr="00D946C4" w:rsidRDefault="001C1B3E" w:rsidP="001C1B3E">
      <w:pPr>
        <w:pStyle w:val="Ttulo2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Toc434337747"/>
      <w:bookmarkStart w:id="1" w:name="_GoBack"/>
      <w:r>
        <w:rPr>
          <w:rFonts w:asciiTheme="minorHAnsi" w:hAnsiTheme="minorHAnsi" w:cstheme="minorHAnsi"/>
          <w:sz w:val="24"/>
          <w:szCs w:val="24"/>
          <w:u w:val="single"/>
        </w:rPr>
        <w:t>Anexo N° 1</w:t>
      </w:r>
      <w:r w:rsidRPr="00D946C4">
        <w:rPr>
          <w:rFonts w:asciiTheme="minorHAnsi" w:hAnsiTheme="minorHAnsi" w:cstheme="minorHAnsi"/>
          <w:sz w:val="24"/>
          <w:szCs w:val="24"/>
          <w:u w:val="single"/>
        </w:rPr>
        <w:t>: Carta de conocimiento y Aceptación de los Valores institucionales</w:t>
      </w:r>
      <w:bookmarkEnd w:id="0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de </w:t>
      </w:r>
      <w:proofErr w:type="spellStart"/>
      <w:r w:rsidRPr="00D946C4">
        <w:rPr>
          <w:rFonts w:asciiTheme="minorHAnsi" w:hAnsiTheme="minorHAnsi" w:cstheme="minorHAnsi"/>
          <w:sz w:val="24"/>
          <w:szCs w:val="24"/>
          <w:u w:val="single"/>
        </w:rPr>
        <w:t>Bancóldex</w:t>
      </w:r>
      <w:proofErr w:type="spellEnd"/>
    </w:p>
    <w:bookmarkEnd w:id="1"/>
    <w:p w:rsidR="001C1B3E" w:rsidRPr="00D946C4" w:rsidRDefault="001C1B3E" w:rsidP="001C1B3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1C1B3E" w:rsidRPr="00D946C4" w:rsidRDefault="001C1B3E" w:rsidP="001C1B3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</w:t>
      </w:r>
      <w:proofErr w:type="spellStart"/>
      <w:r w:rsidRPr="00D946C4">
        <w:rPr>
          <w:rFonts w:asciiTheme="minorHAnsi" w:hAnsiTheme="minorHAnsi" w:cstheme="minorHAnsi"/>
          <w:color w:val="000000"/>
          <w:lang w:eastAsia="es-CO"/>
        </w:rPr>
        <w:t>Bancóldex</w:t>
      </w:r>
      <w:proofErr w:type="spellEnd"/>
      <w:r w:rsidRPr="00D946C4">
        <w:rPr>
          <w:rFonts w:asciiTheme="minorHAnsi" w:hAnsiTheme="minorHAnsi" w:cstheme="minorHAnsi"/>
          <w:color w:val="000000"/>
          <w:lang w:eastAsia="es-CO"/>
        </w:rPr>
        <w:t xml:space="preserve"> S.A. </w:t>
      </w:r>
    </w:p>
    <w:p w:rsidR="001C1B3E" w:rsidRPr="00D946C4" w:rsidRDefault="001C1B3E" w:rsidP="001C1B3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1C1B3E" w:rsidRPr="00D946C4" w:rsidRDefault="001C1B3E" w:rsidP="001C1B3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1. Honestidad: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:rsidR="001C1B3E" w:rsidRPr="00D946C4" w:rsidRDefault="001C1B3E" w:rsidP="001C1B3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1C1B3E" w:rsidRPr="00D946C4" w:rsidRDefault="001C1B3E" w:rsidP="001C1B3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2. Compromiso: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:rsidR="001C1B3E" w:rsidRPr="00D946C4" w:rsidRDefault="001C1B3E" w:rsidP="001C1B3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1C1B3E" w:rsidRPr="00D946C4" w:rsidRDefault="001C1B3E" w:rsidP="001C1B3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3. Desarrollo del capital humano: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:rsidR="001C1B3E" w:rsidRPr="00D946C4" w:rsidRDefault="001C1B3E" w:rsidP="001C1B3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1C1B3E" w:rsidRPr="00D946C4" w:rsidRDefault="001C1B3E" w:rsidP="001C1B3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4. Calidad y servicio al cliente: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:rsidR="001C1B3E" w:rsidRPr="00D946C4" w:rsidRDefault="001C1B3E" w:rsidP="001C1B3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1C1B3E" w:rsidRPr="00DE2437" w:rsidRDefault="001C1B3E" w:rsidP="001C1B3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5. </w:t>
      </w:r>
      <w:r w:rsidRPr="00D946C4">
        <w:rPr>
          <w:rFonts w:asciiTheme="minorHAnsi" w:hAnsiTheme="minorHAnsi" w:cstheme="minorHAnsi"/>
          <w:color w:val="000000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:rsidR="001C1B3E" w:rsidRPr="00D946C4" w:rsidRDefault="001C1B3E" w:rsidP="001C1B3E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lastRenderedPageBreak/>
        <w:t>Formato Carta de Aceptación - Valores institucionales</w:t>
      </w:r>
    </w:p>
    <w:p w:rsidR="001C1B3E" w:rsidRPr="00D946C4" w:rsidRDefault="001C1B3E" w:rsidP="001C1B3E">
      <w:pPr>
        <w:rPr>
          <w:rFonts w:asciiTheme="minorHAnsi" w:hAnsiTheme="minorHAnsi" w:cstheme="minorHAnsi"/>
        </w:rPr>
      </w:pPr>
    </w:p>
    <w:p w:rsidR="001C1B3E" w:rsidRPr="00D946C4" w:rsidRDefault="001C1B3E" w:rsidP="001C1B3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:rsidR="001C1B3E" w:rsidRPr="00D946C4" w:rsidRDefault="001C1B3E" w:rsidP="001C1B3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1C1B3E" w:rsidRPr="00D946C4" w:rsidRDefault="001C1B3E" w:rsidP="001C1B3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:rsidR="001C1B3E" w:rsidRPr="00D946C4" w:rsidRDefault="001C1B3E" w:rsidP="001C1B3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</w:t>
      </w:r>
      <w:proofErr w:type="spellStart"/>
      <w:r w:rsidRPr="00D946C4">
        <w:rPr>
          <w:rFonts w:asciiTheme="minorHAnsi" w:hAnsiTheme="minorHAnsi" w:cstheme="minorHAnsi"/>
          <w:b/>
          <w:bCs/>
        </w:rPr>
        <w:t>Bancóldex</w:t>
      </w:r>
      <w:proofErr w:type="spellEnd"/>
      <w:r w:rsidRPr="00D946C4">
        <w:rPr>
          <w:rFonts w:asciiTheme="minorHAnsi" w:hAnsiTheme="minorHAnsi" w:cstheme="minorHAnsi"/>
          <w:b/>
          <w:bCs/>
        </w:rPr>
        <w:t xml:space="preserve"> </w:t>
      </w:r>
    </w:p>
    <w:p w:rsidR="001C1B3E" w:rsidRPr="00D946C4" w:rsidRDefault="001C1B3E" w:rsidP="001C1B3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:rsidR="001C1B3E" w:rsidRPr="00D946C4" w:rsidRDefault="001C1B3E" w:rsidP="001C1B3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:rsidR="001C1B3E" w:rsidRPr="00D946C4" w:rsidRDefault="001C1B3E" w:rsidP="001C1B3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1C1B3E" w:rsidRPr="00D946C4" w:rsidRDefault="001C1B3E" w:rsidP="001C1B3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:rsidR="001C1B3E" w:rsidRPr="00D946C4" w:rsidRDefault="001C1B3E" w:rsidP="001C1B3E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1C1B3E" w:rsidRPr="00D946C4" w:rsidRDefault="001C1B3E" w:rsidP="001C1B3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:rsidR="001C1B3E" w:rsidRPr="00D946C4" w:rsidRDefault="001C1B3E" w:rsidP="001C1B3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1C1B3E" w:rsidRPr="00D946C4" w:rsidRDefault="001C1B3E" w:rsidP="001C1B3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:rsidR="001C1B3E" w:rsidRPr="00D946C4" w:rsidRDefault="001C1B3E" w:rsidP="001C1B3E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:rsidR="001C1B3E" w:rsidRPr="00D946C4" w:rsidRDefault="001C1B3E" w:rsidP="001C1B3E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1C1B3E" w:rsidRPr="00D946C4" w:rsidRDefault="001C1B3E" w:rsidP="001C1B3E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1C1B3E" w:rsidRPr="00D946C4" w:rsidRDefault="001C1B3E" w:rsidP="001C1B3E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:rsidR="001C1B3E" w:rsidRPr="00D946C4" w:rsidRDefault="001C1B3E" w:rsidP="001C1B3E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1C1B3E" w:rsidRPr="00D946C4" w:rsidRDefault="001C1B3E" w:rsidP="001C1B3E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:rsidR="001C1B3E" w:rsidRDefault="001C1B3E" w:rsidP="001C1B3E">
      <w:pPr>
        <w:jc w:val="both"/>
        <w:rPr>
          <w:rFonts w:asciiTheme="minorHAnsi" w:hAnsiTheme="minorHAnsi" w:cstheme="minorHAnsi"/>
          <w:b/>
          <w:i/>
          <w:u w:val="single"/>
        </w:rPr>
      </w:pPr>
    </w:p>
    <w:p w:rsidR="001A5DB1" w:rsidRDefault="001A5DB1"/>
    <w:sectPr w:rsidR="001A5D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3E"/>
    <w:rsid w:val="001A5DB1"/>
    <w:rsid w:val="001C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312C75-285B-4510-BF43-3A6AB664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B3E"/>
    <w:pPr>
      <w:spacing w:after="20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Ttulo2">
    <w:name w:val="heading 2"/>
    <w:basedOn w:val="Normal"/>
    <w:next w:val="Normal"/>
    <w:link w:val="Ttulo2Car"/>
    <w:uiPriority w:val="9"/>
    <w:qFormat/>
    <w:rsid w:val="001C1B3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C1B3E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Default">
    <w:name w:val="Default"/>
    <w:link w:val="DefaultCar"/>
    <w:rsid w:val="001C1B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1C1B3E"/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Felipe Fontecha Mejía</dc:creator>
  <cp:keywords/>
  <dc:description/>
  <cp:lastModifiedBy>Juan Felipe Fontecha Mejía</cp:lastModifiedBy>
  <cp:revision>1</cp:revision>
  <dcterms:created xsi:type="dcterms:W3CDTF">2017-07-21T19:00:00Z</dcterms:created>
  <dcterms:modified xsi:type="dcterms:W3CDTF">2017-07-21T19:04:00Z</dcterms:modified>
</cp:coreProperties>
</file>