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EA3" w14:textId="72ACEED7" w:rsidR="004D5E6C" w:rsidRPr="00A5169B" w:rsidRDefault="004D5E6C" w:rsidP="00E130FE">
      <w:pPr>
        <w:spacing w:line="240" w:lineRule="exact"/>
        <w:jc w:val="both"/>
        <w:rPr>
          <w:rFonts w:asciiTheme="minorHAnsi" w:hAnsiTheme="minorHAnsi" w:cstheme="minorHAnsi"/>
          <w:b/>
          <w:sz w:val="22"/>
          <w:szCs w:val="22"/>
          <w:lang w:val="es-CO"/>
        </w:rPr>
      </w:pPr>
      <w:r w:rsidRPr="00B64036">
        <w:rPr>
          <w:rFonts w:asciiTheme="minorHAnsi" w:hAnsiTheme="minorHAnsi" w:cstheme="minorHAnsi"/>
          <w:b/>
          <w:sz w:val="22"/>
          <w:szCs w:val="22"/>
          <w:lang w:val="es-CO"/>
        </w:rPr>
        <w:t xml:space="preserve">Anexo 1 Socios </w:t>
      </w:r>
      <w:r w:rsidR="008B5E5A" w:rsidRPr="00B64036">
        <w:rPr>
          <w:rFonts w:asciiTheme="minorHAnsi" w:hAnsiTheme="minorHAnsi" w:cstheme="minorHAnsi"/>
          <w:b/>
          <w:sz w:val="22"/>
          <w:szCs w:val="22"/>
          <w:lang w:val="es-CO"/>
        </w:rPr>
        <w:t>o Asociados C</w:t>
      </w:r>
      <w:r w:rsidRPr="00B64036">
        <w:rPr>
          <w:rFonts w:asciiTheme="minorHAnsi" w:hAnsiTheme="minorHAnsi" w:cstheme="minorHAnsi"/>
          <w:b/>
          <w:sz w:val="22"/>
          <w:szCs w:val="22"/>
          <w:lang w:val="es-CO"/>
        </w:rPr>
        <w:t xml:space="preserve">omunes </w:t>
      </w:r>
      <w:r w:rsidR="00A5169B">
        <w:rPr>
          <w:rFonts w:asciiTheme="minorHAnsi" w:hAnsiTheme="minorHAnsi" w:cstheme="minorHAnsi"/>
          <w:b/>
          <w:sz w:val="22"/>
          <w:szCs w:val="22"/>
          <w:lang w:val="es-CO"/>
        </w:rPr>
        <w:t>l</w:t>
      </w:r>
      <w:r w:rsidRPr="00B64036">
        <w:rPr>
          <w:rFonts w:asciiTheme="minorHAnsi" w:hAnsiTheme="minorHAnsi" w:cstheme="minorHAnsi"/>
          <w:b/>
          <w:sz w:val="22"/>
          <w:szCs w:val="22"/>
          <w:lang w:val="es-CO"/>
        </w:rPr>
        <w:t>íne</w:t>
      </w:r>
      <w:r w:rsidRPr="00A5169B">
        <w:rPr>
          <w:rFonts w:asciiTheme="minorHAnsi" w:hAnsiTheme="minorHAnsi" w:cstheme="minorHAnsi"/>
          <w:bCs/>
          <w:sz w:val="22"/>
          <w:szCs w:val="22"/>
          <w:lang w:val="es-CO"/>
        </w:rPr>
        <w:t>a</w:t>
      </w:r>
      <w:r w:rsidR="008A5D6E" w:rsidRPr="008A5D6E">
        <w:rPr>
          <w:rFonts w:asciiTheme="minorHAnsi" w:hAnsiTheme="minorHAnsi" w:cstheme="minorHAnsi"/>
          <w:b/>
          <w:sz w:val="22"/>
          <w:szCs w:val="22"/>
          <w:lang w:val="es-CO"/>
        </w:rPr>
        <w:t xml:space="preserve"> </w:t>
      </w:r>
      <w:r w:rsidR="00A5169B">
        <w:rPr>
          <w:rFonts w:asciiTheme="minorHAnsi" w:hAnsiTheme="minorHAnsi" w:cstheme="minorHAnsi"/>
          <w:b/>
          <w:sz w:val="22"/>
          <w:szCs w:val="22"/>
          <w:lang w:val="es-CO"/>
        </w:rPr>
        <w:t>“</w:t>
      </w:r>
      <w:r w:rsidR="00A5169B" w:rsidRPr="00A5169B">
        <w:rPr>
          <w:rFonts w:asciiTheme="minorHAnsi" w:hAnsiTheme="minorHAnsi" w:cstheme="minorHAnsi"/>
          <w:b/>
          <w:sz w:val="22"/>
          <w:szCs w:val="22"/>
          <w:lang w:val="es-CO"/>
        </w:rPr>
        <w:t>Actividad productiva de personas con discapacidad</w:t>
      </w:r>
      <w:r w:rsidR="008A5D6E" w:rsidRPr="00A5169B">
        <w:rPr>
          <w:rFonts w:asciiTheme="minorHAnsi" w:hAnsiTheme="minorHAnsi" w:cstheme="minorHAnsi"/>
          <w:b/>
          <w:sz w:val="22"/>
          <w:szCs w:val="22"/>
          <w:lang w:val="es-CO"/>
        </w:rPr>
        <w:t>.</w:t>
      </w:r>
    </w:p>
    <w:p w14:paraId="76945980" w14:textId="77777777" w:rsidR="004D5E6C" w:rsidRPr="008A5D6E" w:rsidRDefault="004D5E6C" w:rsidP="00E130FE">
      <w:pPr>
        <w:spacing w:line="240" w:lineRule="exact"/>
        <w:jc w:val="both"/>
        <w:rPr>
          <w:rFonts w:asciiTheme="minorHAnsi" w:hAnsiTheme="minorHAnsi" w:cstheme="minorHAnsi"/>
          <w:b/>
          <w:sz w:val="22"/>
          <w:szCs w:val="22"/>
          <w:lang w:val="es-CO"/>
        </w:rPr>
      </w:pPr>
    </w:p>
    <w:p w14:paraId="573EE3D2" w14:textId="14074951" w:rsidR="00EF4A65" w:rsidRPr="00B64036" w:rsidRDefault="003B7052" w:rsidP="00E130FE">
      <w:pPr>
        <w:spacing w:line="240" w:lineRule="exact"/>
        <w:jc w:val="both"/>
        <w:rPr>
          <w:rFonts w:asciiTheme="minorHAnsi" w:hAnsiTheme="minorHAnsi" w:cstheme="minorHAnsi"/>
          <w:bCs/>
          <w:sz w:val="22"/>
          <w:szCs w:val="22"/>
          <w:lang w:val="es-CO"/>
        </w:rPr>
      </w:pPr>
      <w:r w:rsidRPr="00B64036">
        <w:rPr>
          <w:rFonts w:asciiTheme="minorHAnsi" w:hAnsiTheme="minorHAnsi" w:cstheme="minorHAnsi"/>
          <w:bCs/>
          <w:sz w:val="22"/>
          <w:szCs w:val="22"/>
          <w:lang w:val="es-CO"/>
        </w:rPr>
        <w:t>Fecha</w:t>
      </w:r>
    </w:p>
    <w:p w14:paraId="22B6DD10" w14:textId="77777777" w:rsidR="00EF4A65" w:rsidRPr="00B64036" w:rsidRDefault="00EF4A65" w:rsidP="00E130FE">
      <w:pPr>
        <w:spacing w:line="240" w:lineRule="exact"/>
        <w:jc w:val="both"/>
        <w:rPr>
          <w:rFonts w:asciiTheme="minorHAnsi" w:hAnsiTheme="minorHAnsi" w:cstheme="minorHAnsi"/>
          <w:sz w:val="22"/>
          <w:szCs w:val="22"/>
          <w:lang w:val="es-CO"/>
        </w:rPr>
      </w:pPr>
    </w:p>
    <w:p w14:paraId="5C4B6642" w14:textId="6D3A2A20" w:rsidR="00EF4A65" w:rsidRPr="00B64036" w:rsidRDefault="00EF4A65" w:rsidP="00E130FE">
      <w:pPr>
        <w:spacing w:line="240" w:lineRule="exact"/>
        <w:jc w:val="both"/>
        <w:rPr>
          <w:rFonts w:asciiTheme="minorHAnsi" w:hAnsiTheme="minorHAnsi" w:cstheme="minorHAnsi"/>
          <w:sz w:val="22"/>
          <w:szCs w:val="22"/>
          <w:lang w:val="es-CO"/>
        </w:rPr>
      </w:pPr>
      <w:r w:rsidRPr="00B64036">
        <w:rPr>
          <w:rFonts w:asciiTheme="minorHAnsi" w:hAnsiTheme="minorHAnsi" w:cstheme="minorHAnsi"/>
          <w:sz w:val="22"/>
          <w:szCs w:val="22"/>
          <w:lang w:val="es-CO"/>
        </w:rPr>
        <w:t>Señores</w:t>
      </w:r>
    </w:p>
    <w:p w14:paraId="539EDBB3" w14:textId="77777777" w:rsidR="00EF4A65" w:rsidRPr="00B64036" w:rsidRDefault="00EF4A65" w:rsidP="00E130FE">
      <w:pPr>
        <w:spacing w:line="240" w:lineRule="exact"/>
        <w:jc w:val="both"/>
        <w:rPr>
          <w:rFonts w:asciiTheme="minorHAnsi" w:hAnsiTheme="minorHAnsi" w:cstheme="minorHAnsi"/>
          <w:b/>
          <w:sz w:val="22"/>
          <w:szCs w:val="22"/>
          <w:lang w:val="es-CO"/>
        </w:rPr>
      </w:pPr>
      <w:r w:rsidRPr="00B64036">
        <w:rPr>
          <w:rFonts w:asciiTheme="minorHAnsi" w:hAnsiTheme="minorHAnsi" w:cstheme="minorHAnsi"/>
          <w:b/>
          <w:sz w:val="22"/>
          <w:szCs w:val="22"/>
          <w:lang w:val="es-CO"/>
        </w:rPr>
        <w:t>Bancoldex</w:t>
      </w:r>
    </w:p>
    <w:p w14:paraId="323A91CB" w14:textId="77777777" w:rsidR="00EF4A65" w:rsidRPr="00B64036" w:rsidRDefault="00EF4A65" w:rsidP="00E130FE">
      <w:pPr>
        <w:spacing w:line="240" w:lineRule="exact"/>
        <w:jc w:val="both"/>
        <w:rPr>
          <w:rFonts w:asciiTheme="minorHAnsi" w:hAnsiTheme="minorHAnsi" w:cstheme="minorHAnsi"/>
          <w:sz w:val="22"/>
          <w:szCs w:val="22"/>
          <w:lang w:val="es-CO"/>
        </w:rPr>
      </w:pPr>
      <w:r w:rsidRPr="00B64036">
        <w:rPr>
          <w:rFonts w:asciiTheme="minorHAnsi" w:hAnsiTheme="minorHAnsi" w:cstheme="minorHAnsi"/>
          <w:sz w:val="22"/>
          <w:szCs w:val="22"/>
          <w:lang w:val="es-CO"/>
        </w:rPr>
        <w:t>Ciudad</w:t>
      </w:r>
    </w:p>
    <w:p w14:paraId="0BF7E9AC" w14:textId="77777777" w:rsidR="00EF4A65" w:rsidRPr="00B64036" w:rsidRDefault="00EF4A65" w:rsidP="00E130FE">
      <w:pPr>
        <w:spacing w:line="240" w:lineRule="exact"/>
        <w:jc w:val="both"/>
        <w:rPr>
          <w:rFonts w:asciiTheme="minorHAnsi" w:hAnsiTheme="minorHAnsi" w:cstheme="minorHAnsi"/>
          <w:sz w:val="22"/>
          <w:szCs w:val="22"/>
          <w:lang w:val="es-CO"/>
        </w:rPr>
      </w:pPr>
    </w:p>
    <w:p w14:paraId="51755985" w14:textId="5AB3055C" w:rsidR="000C0DC1" w:rsidRPr="00B64036" w:rsidRDefault="00EF4A65" w:rsidP="00E130FE">
      <w:pPr>
        <w:pStyle w:val="Textosinformato"/>
        <w:spacing w:line="240" w:lineRule="exact"/>
        <w:jc w:val="both"/>
        <w:rPr>
          <w:szCs w:val="22"/>
        </w:rPr>
      </w:pPr>
      <w:r w:rsidRPr="00B64036">
        <w:rPr>
          <w:rFonts w:asciiTheme="minorHAnsi" w:hAnsiTheme="minorHAnsi" w:cstheme="minorHAnsi"/>
          <w:szCs w:val="22"/>
        </w:rPr>
        <w:t xml:space="preserve">De acuerdo con las condiciones </w:t>
      </w:r>
      <w:r w:rsidR="00D0606B" w:rsidRPr="00B64036">
        <w:rPr>
          <w:rFonts w:asciiTheme="minorHAnsi" w:hAnsiTheme="minorHAnsi" w:cstheme="minorHAnsi"/>
          <w:szCs w:val="22"/>
        </w:rPr>
        <w:t>definidas</w:t>
      </w:r>
      <w:r w:rsidRPr="00B64036">
        <w:rPr>
          <w:rFonts w:asciiTheme="minorHAnsi" w:hAnsiTheme="minorHAnsi" w:cstheme="minorHAnsi"/>
          <w:szCs w:val="22"/>
        </w:rPr>
        <w:t xml:space="preserve"> </w:t>
      </w:r>
      <w:r w:rsidR="00DC18BD" w:rsidRPr="00B64036">
        <w:rPr>
          <w:rFonts w:asciiTheme="minorHAnsi" w:hAnsiTheme="minorHAnsi" w:cstheme="minorHAnsi"/>
          <w:szCs w:val="22"/>
        </w:rPr>
        <w:t>en</w:t>
      </w:r>
      <w:r w:rsidR="00F521A8" w:rsidRPr="00B64036">
        <w:rPr>
          <w:rFonts w:asciiTheme="minorHAnsi" w:hAnsiTheme="minorHAnsi" w:cstheme="minorHAnsi"/>
          <w:szCs w:val="22"/>
        </w:rPr>
        <w:t xml:space="preserve"> </w:t>
      </w:r>
      <w:r w:rsidR="008A5D6E">
        <w:rPr>
          <w:rFonts w:asciiTheme="minorHAnsi" w:hAnsiTheme="minorHAnsi" w:cstheme="minorHAnsi"/>
          <w:szCs w:val="22"/>
        </w:rPr>
        <w:t xml:space="preserve">la Carta Circular </w:t>
      </w:r>
      <w:r w:rsidRPr="00B64036">
        <w:rPr>
          <w:rFonts w:asciiTheme="minorHAnsi" w:hAnsiTheme="minorHAnsi" w:cstheme="minorHAnsi"/>
          <w:szCs w:val="22"/>
        </w:rPr>
        <w:t xml:space="preserve">del </w:t>
      </w:r>
      <w:proofErr w:type="spellStart"/>
      <w:r w:rsidR="008A5D6E">
        <w:rPr>
          <w:rFonts w:asciiTheme="minorHAnsi" w:hAnsiTheme="minorHAnsi" w:cstheme="minorHAnsi"/>
          <w:szCs w:val="22"/>
        </w:rPr>
        <w:t>xx</w:t>
      </w:r>
      <w:proofErr w:type="spellEnd"/>
      <w:r w:rsidR="00D1108C" w:rsidRPr="00B64036">
        <w:rPr>
          <w:rFonts w:asciiTheme="minorHAnsi" w:hAnsiTheme="minorHAnsi" w:cstheme="minorHAnsi"/>
          <w:szCs w:val="22"/>
        </w:rPr>
        <w:t xml:space="preserve"> </w:t>
      </w:r>
      <w:r w:rsidRPr="00B64036">
        <w:rPr>
          <w:rFonts w:asciiTheme="minorHAnsi" w:hAnsiTheme="minorHAnsi" w:cstheme="minorHAnsi"/>
          <w:szCs w:val="22"/>
        </w:rPr>
        <w:t xml:space="preserve">de </w:t>
      </w:r>
      <w:proofErr w:type="spellStart"/>
      <w:r w:rsidR="008A5D6E">
        <w:rPr>
          <w:rFonts w:asciiTheme="minorHAnsi" w:hAnsiTheme="minorHAnsi" w:cstheme="minorHAnsi"/>
          <w:szCs w:val="22"/>
        </w:rPr>
        <w:t>xxxx</w:t>
      </w:r>
      <w:proofErr w:type="spellEnd"/>
      <w:r w:rsidR="00EA2C64">
        <w:rPr>
          <w:rFonts w:asciiTheme="minorHAnsi" w:hAnsiTheme="minorHAnsi" w:cstheme="minorHAnsi"/>
          <w:szCs w:val="22"/>
        </w:rPr>
        <w:t xml:space="preserve"> </w:t>
      </w:r>
      <w:r w:rsidRPr="00B64036">
        <w:rPr>
          <w:rFonts w:asciiTheme="minorHAnsi" w:hAnsiTheme="minorHAnsi" w:cstheme="minorHAnsi"/>
          <w:szCs w:val="22"/>
        </w:rPr>
        <w:t>de 202</w:t>
      </w:r>
      <w:r w:rsidR="00EA2C64">
        <w:rPr>
          <w:rFonts w:asciiTheme="minorHAnsi" w:hAnsiTheme="minorHAnsi" w:cstheme="minorHAnsi"/>
          <w:szCs w:val="22"/>
        </w:rPr>
        <w:t>2,</w:t>
      </w:r>
      <w:r w:rsidRPr="00B64036">
        <w:rPr>
          <w:rFonts w:asciiTheme="minorHAnsi" w:hAnsiTheme="minorHAnsi" w:cstheme="minorHAnsi"/>
          <w:szCs w:val="22"/>
        </w:rPr>
        <w:t xml:space="preserve"> </w:t>
      </w:r>
      <w:r w:rsidR="008A5D6E">
        <w:rPr>
          <w:rFonts w:asciiTheme="minorHAnsi" w:hAnsiTheme="minorHAnsi" w:cstheme="minorHAnsi"/>
          <w:szCs w:val="22"/>
        </w:rPr>
        <w:t xml:space="preserve">que modificó la </w:t>
      </w:r>
      <w:r w:rsidR="008A5D6E" w:rsidRPr="00535B8F">
        <w:rPr>
          <w:szCs w:val="22"/>
        </w:rPr>
        <w:t>Circular Externa No. 006 del 17 de febrero de 2021</w:t>
      </w:r>
      <w:r w:rsidR="008A5D6E">
        <w:rPr>
          <w:szCs w:val="22"/>
        </w:rPr>
        <w:t xml:space="preserve">, </w:t>
      </w:r>
      <w:r w:rsidRPr="00B64036">
        <w:rPr>
          <w:rFonts w:asciiTheme="minorHAnsi" w:hAnsiTheme="minorHAnsi" w:cstheme="minorHAnsi"/>
          <w:szCs w:val="22"/>
        </w:rPr>
        <w:t>certifico que</w:t>
      </w:r>
      <w:r w:rsidR="0030089F" w:rsidRPr="00B64036">
        <w:rPr>
          <w:rFonts w:asciiTheme="minorHAnsi" w:hAnsiTheme="minorHAnsi" w:cstheme="minorHAnsi"/>
          <w:szCs w:val="22"/>
        </w:rPr>
        <w:t xml:space="preserve"> </w:t>
      </w:r>
      <w:r w:rsidR="00F03C8D" w:rsidRPr="00B64036">
        <w:rPr>
          <w:szCs w:val="22"/>
        </w:rPr>
        <w:t>la empresa que represento</w:t>
      </w:r>
      <w:r w:rsidR="000C0DC1" w:rsidRPr="00B64036">
        <w:rPr>
          <w:szCs w:val="22"/>
        </w:rPr>
        <w:t xml:space="preserve">: </w:t>
      </w:r>
    </w:p>
    <w:p w14:paraId="529A582B" w14:textId="77777777" w:rsidR="000C0DC1" w:rsidRPr="00B64036" w:rsidRDefault="000C0DC1" w:rsidP="00E130FE">
      <w:pPr>
        <w:pStyle w:val="Textosinformato"/>
        <w:spacing w:line="240" w:lineRule="exact"/>
        <w:jc w:val="both"/>
        <w:rPr>
          <w:szCs w:val="22"/>
        </w:rPr>
      </w:pPr>
    </w:p>
    <w:p w14:paraId="5E62FAE0" w14:textId="77777777" w:rsidR="002D7583" w:rsidRPr="002D7583" w:rsidRDefault="002D7583" w:rsidP="002D7583">
      <w:pPr>
        <w:pStyle w:val="Textosinformato"/>
        <w:spacing w:line="240" w:lineRule="exact"/>
        <w:jc w:val="both"/>
        <w:rPr>
          <w:rFonts w:asciiTheme="minorHAnsi" w:hAnsiTheme="minorHAnsi" w:cstheme="minorHAnsi"/>
          <w:szCs w:val="22"/>
        </w:rPr>
      </w:pPr>
      <w:r w:rsidRPr="002D7583">
        <w:rPr>
          <w:rFonts w:asciiTheme="minorHAnsi" w:hAnsiTheme="minorHAnsi" w:cstheme="minorHAnsi"/>
          <w:szCs w:val="22"/>
        </w:rPr>
        <w:t>Por favor marque de las siguientes opciones la que sea aplicable:</w:t>
      </w:r>
    </w:p>
    <w:p w14:paraId="149EB9F1" w14:textId="3E5FB94B" w:rsidR="000C0DC1" w:rsidRPr="00B64036" w:rsidRDefault="003A2442" w:rsidP="00E130FE">
      <w:pPr>
        <w:pStyle w:val="Textosinformato"/>
        <w:spacing w:line="240" w:lineRule="exact"/>
        <w:jc w:val="both"/>
        <w:rPr>
          <w:szCs w:val="22"/>
        </w:rPr>
      </w:pPr>
      <w:r w:rsidRPr="00B64036">
        <w:rPr>
          <w:szCs w:val="22"/>
        </w:rPr>
        <w:t xml:space="preserve"> </w:t>
      </w:r>
    </w:p>
    <w:p w14:paraId="22939A3E" w14:textId="5B8C0E3A" w:rsidR="000C0DC1" w:rsidRDefault="000C0DC1" w:rsidP="00357247">
      <w:pPr>
        <w:pStyle w:val="Textosinformato"/>
        <w:numPr>
          <w:ilvl w:val="0"/>
          <w:numId w:val="25"/>
        </w:numPr>
        <w:spacing w:line="240" w:lineRule="exact"/>
        <w:ind w:left="567" w:hanging="567"/>
        <w:jc w:val="both"/>
        <w:rPr>
          <w:szCs w:val="22"/>
        </w:rPr>
      </w:pPr>
      <w:r w:rsidRPr="00B64036">
        <w:rPr>
          <w:szCs w:val="22"/>
        </w:rPr>
        <w:t xml:space="preserve">No tiene </w:t>
      </w:r>
      <w:r w:rsidR="002760D9" w:rsidRPr="00B64036">
        <w:rPr>
          <w:szCs w:val="22"/>
        </w:rPr>
        <w:t>socios</w:t>
      </w:r>
      <w:r w:rsidRPr="00B64036">
        <w:rPr>
          <w:szCs w:val="22"/>
        </w:rPr>
        <w:t xml:space="preserve"> </w:t>
      </w:r>
      <w:r w:rsidR="006F4669" w:rsidRPr="00B64036">
        <w:rPr>
          <w:szCs w:val="22"/>
        </w:rPr>
        <w:t xml:space="preserve">o asociados </w:t>
      </w:r>
      <w:r w:rsidR="001D2203" w:rsidRPr="00B64036">
        <w:rPr>
          <w:szCs w:val="22"/>
        </w:rPr>
        <w:t xml:space="preserve">comunes </w:t>
      </w:r>
      <w:r w:rsidR="000055DE" w:rsidRPr="00B64036">
        <w:rPr>
          <w:szCs w:val="22"/>
        </w:rPr>
        <w:t>con</w:t>
      </w:r>
      <w:r w:rsidR="001D2203" w:rsidRPr="00B64036">
        <w:rPr>
          <w:szCs w:val="22"/>
        </w:rPr>
        <w:t xml:space="preserve"> otra empresa </w:t>
      </w:r>
      <w:r w:rsidR="00416A08" w:rsidRPr="00B64036">
        <w:rPr>
          <w:szCs w:val="22"/>
        </w:rPr>
        <w:t>con</w:t>
      </w:r>
      <w:r w:rsidR="001D2203" w:rsidRPr="00B64036">
        <w:rPr>
          <w:szCs w:val="22"/>
        </w:rPr>
        <w:t xml:space="preserve"> </w:t>
      </w:r>
      <w:r w:rsidR="006F4669" w:rsidRPr="00B64036">
        <w:rPr>
          <w:szCs w:val="22"/>
        </w:rPr>
        <w:t>una participación igual o superior al 10% del capital</w:t>
      </w:r>
      <w:r w:rsidR="00636C78" w:rsidRPr="00B64036">
        <w:rPr>
          <w:szCs w:val="22"/>
        </w:rPr>
        <w:t>,</w:t>
      </w:r>
      <w:r w:rsidR="006F4669" w:rsidRPr="00B64036">
        <w:rPr>
          <w:szCs w:val="22"/>
        </w:rPr>
        <w:t xml:space="preserve"> </w:t>
      </w:r>
      <w:r w:rsidR="001D2203" w:rsidRPr="00B64036">
        <w:rPr>
          <w:szCs w:val="22"/>
        </w:rPr>
        <w:t xml:space="preserve">que </w:t>
      </w:r>
      <w:r w:rsidRPr="00B64036">
        <w:rPr>
          <w:szCs w:val="22"/>
        </w:rPr>
        <w:t>est</w:t>
      </w:r>
      <w:r w:rsidR="00EC01E7" w:rsidRPr="00B64036">
        <w:rPr>
          <w:szCs w:val="22"/>
        </w:rPr>
        <w:t>é</w:t>
      </w:r>
      <w:r w:rsidR="001D2203" w:rsidRPr="00B64036">
        <w:rPr>
          <w:szCs w:val="22"/>
        </w:rPr>
        <w:t>n</w:t>
      </w:r>
      <w:r w:rsidRPr="00B64036">
        <w:rPr>
          <w:szCs w:val="22"/>
        </w:rPr>
        <w:t xml:space="preserve"> solicitando crédito bajo la misma </w:t>
      </w:r>
      <w:r w:rsidRPr="00CA3B2E">
        <w:rPr>
          <w:szCs w:val="22"/>
        </w:rPr>
        <w:t xml:space="preserve">línea </w:t>
      </w:r>
      <w:r w:rsidR="00A5169B">
        <w:rPr>
          <w:szCs w:val="22"/>
        </w:rPr>
        <w:t>“</w:t>
      </w:r>
      <w:r w:rsidR="00A5169B" w:rsidRPr="00A5169B">
        <w:rPr>
          <w:rFonts w:asciiTheme="minorHAnsi" w:hAnsiTheme="minorHAnsi" w:cstheme="minorHAnsi"/>
          <w:b/>
          <w:szCs w:val="22"/>
          <w:lang w:val="es-CO"/>
        </w:rPr>
        <w:t>Actividad productiva de personas con discapacidad</w:t>
      </w:r>
      <w:r w:rsidR="00A5169B">
        <w:rPr>
          <w:rFonts w:asciiTheme="minorHAnsi" w:hAnsiTheme="minorHAnsi" w:cstheme="minorHAnsi"/>
          <w:b/>
          <w:szCs w:val="22"/>
          <w:lang w:val="es-CO"/>
        </w:rPr>
        <w:t>”</w:t>
      </w:r>
      <w:r w:rsidR="00A5169B">
        <w:rPr>
          <w:szCs w:val="22"/>
        </w:rPr>
        <w:t xml:space="preserve"> </w:t>
      </w:r>
      <w:r w:rsidR="00D6525C">
        <w:rPr>
          <w:szCs w:val="22"/>
        </w:rPr>
        <w:softHyphen/>
      </w:r>
      <w:r w:rsidR="00D6525C">
        <w:rPr>
          <w:szCs w:val="22"/>
        </w:rPr>
        <w:softHyphen/>
      </w:r>
      <w:r w:rsidR="00D6525C">
        <w:rPr>
          <w:szCs w:val="22"/>
        </w:rPr>
        <w:softHyphen/>
        <w:t>_________.</w:t>
      </w:r>
    </w:p>
    <w:p w14:paraId="7BD4930C" w14:textId="77777777" w:rsidR="00D6525C" w:rsidRPr="00B64036" w:rsidRDefault="00D6525C" w:rsidP="00D6525C">
      <w:pPr>
        <w:pStyle w:val="Textosinformato"/>
        <w:spacing w:line="240" w:lineRule="exact"/>
        <w:ind w:left="567"/>
        <w:jc w:val="both"/>
        <w:rPr>
          <w:szCs w:val="22"/>
        </w:rPr>
      </w:pPr>
    </w:p>
    <w:p w14:paraId="1390F22D" w14:textId="45543DEA" w:rsidR="000C0DC1" w:rsidRDefault="000C0DC1" w:rsidP="00357247">
      <w:pPr>
        <w:pStyle w:val="Textosinformato"/>
        <w:numPr>
          <w:ilvl w:val="0"/>
          <w:numId w:val="25"/>
        </w:numPr>
        <w:spacing w:line="240" w:lineRule="exact"/>
        <w:ind w:left="567" w:hanging="567"/>
        <w:jc w:val="both"/>
        <w:rPr>
          <w:szCs w:val="22"/>
        </w:rPr>
      </w:pPr>
      <w:r w:rsidRPr="00B64036">
        <w:rPr>
          <w:szCs w:val="22"/>
        </w:rPr>
        <w:t xml:space="preserve">Tiene </w:t>
      </w:r>
      <w:r w:rsidR="00977261" w:rsidRPr="00B64036">
        <w:rPr>
          <w:szCs w:val="22"/>
        </w:rPr>
        <w:t xml:space="preserve">socios o asociados comunes con otra empresa </w:t>
      </w:r>
      <w:r w:rsidR="00636C78" w:rsidRPr="00B64036">
        <w:rPr>
          <w:szCs w:val="22"/>
        </w:rPr>
        <w:t xml:space="preserve">con una participación igual o superior al 10% del capital </w:t>
      </w:r>
      <w:r w:rsidRPr="00B64036">
        <w:rPr>
          <w:szCs w:val="22"/>
        </w:rPr>
        <w:t>que est</w:t>
      </w:r>
      <w:r w:rsidR="00B93DB1" w:rsidRPr="00B64036">
        <w:rPr>
          <w:szCs w:val="22"/>
        </w:rPr>
        <w:t>é(n)</w:t>
      </w:r>
      <w:r w:rsidRPr="00B64036">
        <w:rPr>
          <w:szCs w:val="22"/>
        </w:rPr>
        <w:t xml:space="preserve"> solicitando crédito bajo la misma línea, pero la suma de las solicitudes de crédito no excede el monto máximo permitido por empresa </w:t>
      </w:r>
      <w:r w:rsidR="00955EF7">
        <w:rPr>
          <w:szCs w:val="22"/>
        </w:rPr>
        <w:t>(</w:t>
      </w:r>
      <w:r w:rsidR="0082053E">
        <w:rPr>
          <w:szCs w:val="22"/>
        </w:rPr>
        <w:t xml:space="preserve">Para la suma de </w:t>
      </w:r>
      <w:r w:rsidR="00543F4B">
        <w:rPr>
          <w:szCs w:val="22"/>
        </w:rPr>
        <w:t>las solicitudes</w:t>
      </w:r>
      <w:r w:rsidR="0082053E">
        <w:rPr>
          <w:szCs w:val="22"/>
        </w:rPr>
        <w:t xml:space="preserve"> aplica el cupo de crédito </w:t>
      </w:r>
      <w:r w:rsidR="00D6711D" w:rsidRPr="00955EF7">
        <w:rPr>
          <w:szCs w:val="22"/>
        </w:rPr>
        <w:t>definido</w:t>
      </w:r>
      <w:r w:rsidR="00C90F26">
        <w:rPr>
          <w:szCs w:val="22"/>
        </w:rPr>
        <w:t xml:space="preserve"> para </w:t>
      </w:r>
      <w:r w:rsidR="00735FA5">
        <w:rPr>
          <w:szCs w:val="22"/>
        </w:rPr>
        <w:t xml:space="preserve">la </w:t>
      </w:r>
      <w:r w:rsidR="009407EB">
        <w:rPr>
          <w:szCs w:val="22"/>
        </w:rPr>
        <w:t xml:space="preserve">empresa </w:t>
      </w:r>
      <w:r w:rsidR="009407EB" w:rsidRPr="00955EF7">
        <w:rPr>
          <w:szCs w:val="22"/>
        </w:rPr>
        <w:t>de</w:t>
      </w:r>
      <w:r w:rsidR="00850123" w:rsidRPr="00955EF7">
        <w:rPr>
          <w:szCs w:val="22"/>
        </w:rPr>
        <w:t xml:space="preserve"> mayor tamaño</w:t>
      </w:r>
      <w:r w:rsidR="00D6525C">
        <w:rPr>
          <w:szCs w:val="22"/>
        </w:rPr>
        <w:t>). _______.</w:t>
      </w:r>
    </w:p>
    <w:p w14:paraId="27607F31" w14:textId="77777777" w:rsidR="00D6525C" w:rsidRPr="00955EF7" w:rsidRDefault="00D6525C" w:rsidP="00D6525C">
      <w:pPr>
        <w:pStyle w:val="Textosinformato"/>
        <w:spacing w:line="240" w:lineRule="exact"/>
        <w:jc w:val="both"/>
        <w:rPr>
          <w:szCs w:val="22"/>
        </w:rPr>
      </w:pPr>
    </w:p>
    <w:p w14:paraId="135749D6" w14:textId="40C095D8" w:rsidR="00955665" w:rsidRDefault="00BD7C27" w:rsidP="00BD7C27">
      <w:pPr>
        <w:spacing w:line="240" w:lineRule="exact"/>
        <w:jc w:val="both"/>
        <w:rPr>
          <w:rFonts w:ascii="Calibri" w:eastAsia="Calibri" w:hAnsi="Calibri"/>
          <w:sz w:val="22"/>
          <w:szCs w:val="22"/>
          <w:lang w:val="es-ES"/>
        </w:rPr>
      </w:pPr>
      <w:r>
        <w:rPr>
          <w:rFonts w:ascii="Calibri" w:eastAsia="Calibri" w:hAnsi="Calibri"/>
          <w:sz w:val="22"/>
          <w:szCs w:val="22"/>
          <w:lang w:val="es-ES"/>
        </w:rPr>
        <w:t>Adicionalmente, c</w:t>
      </w:r>
      <w:r w:rsidR="00850123" w:rsidRPr="00BD7C27">
        <w:rPr>
          <w:rFonts w:ascii="Calibri" w:eastAsia="Calibri" w:hAnsi="Calibri"/>
          <w:sz w:val="22"/>
          <w:szCs w:val="22"/>
          <w:lang w:val="es-ES"/>
        </w:rPr>
        <w:t xml:space="preserve">ertifico que el crédito no </w:t>
      </w:r>
      <w:r w:rsidR="00955665" w:rsidRPr="00BD7C27">
        <w:rPr>
          <w:rFonts w:ascii="Calibri" w:eastAsia="Calibri" w:hAnsi="Calibri"/>
          <w:sz w:val="22"/>
          <w:szCs w:val="22"/>
          <w:lang w:val="es-ES"/>
        </w:rPr>
        <w:t xml:space="preserve">tiene el mismo beneficiario </w:t>
      </w:r>
      <w:r w:rsidR="00B33F87" w:rsidRPr="00BD7C27">
        <w:rPr>
          <w:rFonts w:ascii="Calibri" w:eastAsia="Calibri" w:hAnsi="Calibri"/>
          <w:sz w:val="22"/>
          <w:szCs w:val="22"/>
          <w:lang w:val="es-ES"/>
        </w:rPr>
        <w:t>real</w:t>
      </w:r>
      <w:r w:rsidR="000A6815" w:rsidRPr="00955EF7">
        <w:rPr>
          <w:rStyle w:val="Refdenotaalpie"/>
          <w:rFonts w:ascii="Calibri" w:eastAsia="Calibri" w:hAnsi="Calibri"/>
          <w:sz w:val="22"/>
          <w:szCs w:val="22"/>
          <w:lang w:val="es-ES"/>
        </w:rPr>
        <w:footnoteReference w:id="1"/>
      </w:r>
      <w:r w:rsidR="002411F5" w:rsidRPr="00BD7C27">
        <w:rPr>
          <w:rFonts w:ascii="Calibri" w:eastAsia="Calibri" w:hAnsi="Calibri"/>
          <w:sz w:val="22"/>
          <w:szCs w:val="22"/>
          <w:lang w:val="es-ES"/>
        </w:rPr>
        <w:t xml:space="preserve"> que otros créditos desembolsados bajo la misma </w:t>
      </w:r>
      <w:r w:rsidR="00D6525C" w:rsidRPr="00BD7C27">
        <w:rPr>
          <w:rFonts w:ascii="Calibri" w:eastAsia="Calibri" w:hAnsi="Calibri"/>
          <w:sz w:val="22"/>
          <w:szCs w:val="22"/>
          <w:lang w:val="es-ES"/>
        </w:rPr>
        <w:t>línea.</w:t>
      </w:r>
    </w:p>
    <w:p w14:paraId="142FD8FF" w14:textId="5663E289" w:rsidR="00850123" w:rsidRPr="00B64036" w:rsidRDefault="00850123" w:rsidP="00E130FE">
      <w:pPr>
        <w:pStyle w:val="Textosinformato"/>
        <w:spacing w:line="240" w:lineRule="exact"/>
        <w:jc w:val="both"/>
        <w:rPr>
          <w:szCs w:val="22"/>
        </w:rPr>
      </w:pPr>
    </w:p>
    <w:p w14:paraId="1DEC5472" w14:textId="5C9C2F69" w:rsidR="00B64036" w:rsidRPr="00E130FE" w:rsidRDefault="001D2203" w:rsidP="00E130FE">
      <w:pPr>
        <w:pStyle w:val="Textosinformato"/>
        <w:spacing w:line="240" w:lineRule="exact"/>
        <w:jc w:val="both"/>
        <w:rPr>
          <w:szCs w:val="22"/>
        </w:rPr>
      </w:pPr>
      <w:r w:rsidRPr="00B64036">
        <w:rPr>
          <w:szCs w:val="22"/>
        </w:rPr>
        <w:t>En caso de que</w:t>
      </w:r>
      <w:r w:rsidR="001F44B8" w:rsidRPr="00B64036">
        <w:rPr>
          <w:szCs w:val="22"/>
        </w:rPr>
        <w:t xml:space="preserve"> la información suministrada fuere inexacta, procederemos a realizar a través del Intermediario Financiero el prepago del crédito y así dar cumplimiento a las condiciones de la circular a la cual fueron aplicados los recursos</w:t>
      </w:r>
      <w:r w:rsidR="002541F0" w:rsidRPr="00B64036">
        <w:rPr>
          <w:szCs w:val="22"/>
        </w:rPr>
        <w:t>.</w:t>
      </w:r>
    </w:p>
    <w:p w14:paraId="3CFBA378" w14:textId="631E1155" w:rsidR="00357247" w:rsidRDefault="00357247" w:rsidP="00E130FE">
      <w:pPr>
        <w:spacing w:line="240" w:lineRule="exact"/>
        <w:jc w:val="both"/>
        <w:rPr>
          <w:rFonts w:asciiTheme="minorHAnsi" w:hAnsiTheme="minorHAnsi" w:cstheme="minorHAnsi"/>
          <w:b/>
          <w:bCs/>
          <w:sz w:val="22"/>
          <w:szCs w:val="22"/>
          <w:lang w:val="es-CO"/>
        </w:rPr>
      </w:pPr>
    </w:p>
    <w:p w14:paraId="138BC8BE" w14:textId="74A0D2D9" w:rsidR="00B4790C" w:rsidRDefault="00B4790C" w:rsidP="00E130FE">
      <w:pPr>
        <w:spacing w:line="240" w:lineRule="exact"/>
        <w:jc w:val="both"/>
        <w:rPr>
          <w:rFonts w:asciiTheme="minorHAnsi" w:hAnsiTheme="minorHAnsi" w:cstheme="minorHAnsi"/>
          <w:b/>
          <w:bCs/>
          <w:sz w:val="22"/>
          <w:szCs w:val="22"/>
          <w:lang w:val="es-CO"/>
        </w:rPr>
      </w:pPr>
    </w:p>
    <w:p w14:paraId="58C5C704" w14:textId="3670CBC8" w:rsidR="00B4790C" w:rsidRDefault="00B4790C" w:rsidP="00E130FE">
      <w:pPr>
        <w:spacing w:line="240" w:lineRule="exact"/>
        <w:jc w:val="both"/>
        <w:rPr>
          <w:rFonts w:asciiTheme="minorHAnsi" w:hAnsiTheme="minorHAnsi" w:cstheme="minorHAnsi"/>
          <w:b/>
          <w:bCs/>
          <w:sz w:val="22"/>
          <w:szCs w:val="22"/>
          <w:lang w:val="es-CO"/>
        </w:rPr>
      </w:pPr>
    </w:p>
    <w:p w14:paraId="20467DA4" w14:textId="77777777" w:rsidR="00B4790C" w:rsidRPr="00B64036" w:rsidRDefault="00B4790C" w:rsidP="00E130FE">
      <w:pPr>
        <w:spacing w:line="240" w:lineRule="exact"/>
        <w:jc w:val="both"/>
        <w:rPr>
          <w:rFonts w:asciiTheme="minorHAnsi" w:hAnsiTheme="minorHAnsi" w:cstheme="minorHAnsi"/>
          <w:b/>
          <w:bCs/>
          <w:sz w:val="22"/>
          <w:szCs w:val="22"/>
          <w:lang w:val="es-CO"/>
        </w:rPr>
      </w:pPr>
    </w:p>
    <w:p w14:paraId="014D2963" w14:textId="0E705656" w:rsidR="00EF4A65" w:rsidRPr="00B64036" w:rsidRDefault="00EF4A65"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__________________________________________</w:t>
      </w:r>
    </w:p>
    <w:p w14:paraId="08397197" w14:textId="41E39C00" w:rsidR="00EF4A65" w:rsidRPr="00B64036" w:rsidRDefault="00EF4A65"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Firma representante legal de la empresa</w:t>
      </w:r>
      <w:r w:rsidR="00B93DB1" w:rsidRPr="00B64036">
        <w:rPr>
          <w:rFonts w:asciiTheme="minorHAnsi" w:hAnsiTheme="minorHAnsi" w:cstheme="minorHAnsi"/>
          <w:b/>
          <w:bCs/>
          <w:sz w:val="22"/>
          <w:szCs w:val="22"/>
          <w:lang w:val="es-CO"/>
        </w:rPr>
        <w:t xml:space="preserve"> </w:t>
      </w:r>
    </w:p>
    <w:p w14:paraId="0159B5FF" w14:textId="535E4057" w:rsidR="00782E8E" w:rsidRPr="00B64036" w:rsidRDefault="00782E8E" w:rsidP="00E130FE">
      <w:pPr>
        <w:spacing w:line="240" w:lineRule="exact"/>
        <w:jc w:val="both"/>
        <w:rPr>
          <w:rFonts w:asciiTheme="minorHAnsi" w:hAnsiTheme="minorHAnsi" w:cstheme="minorHAnsi"/>
          <w:b/>
          <w:bCs/>
          <w:sz w:val="22"/>
          <w:szCs w:val="22"/>
          <w:lang w:val="es-CO"/>
        </w:rPr>
      </w:pPr>
      <w:r w:rsidRPr="00B64036">
        <w:rPr>
          <w:rFonts w:asciiTheme="minorHAnsi" w:hAnsiTheme="minorHAnsi" w:cstheme="minorHAnsi"/>
          <w:b/>
          <w:bCs/>
          <w:sz w:val="22"/>
          <w:szCs w:val="22"/>
          <w:lang w:val="es-CO"/>
        </w:rPr>
        <w:t>Nombre:</w:t>
      </w:r>
    </w:p>
    <w:p w14:paraId="53E4889C" w14:textId="34F11280" w:rsidR="00782E8E" w:rsidRPr="00B64036"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B64036">
        <w:rPr>
          <w:rFonts w:asciiTheme="minorHAnsi" w:eastAsia="Times New Roman" w:hAnsiTheme="minorHAnsi" w:cstheme="minorHAnsi"/>
          <w:b/>
          <w:bCs/>
          <w:color w:val="000000"/>
          <w:sz w:val="22"/>
          <w:szCs w:val="22"/>
          <w:lang w:val="es-CO" w:eastAsia="es-ES_tradnl"/>
        </w:rPr>
        <w:t>Identificación:</w:t>
      </w:r>
    </w:p>
    <w:p w14:paraId="1F5F7891" w14:textId="311B81A3" w:rsidR="00782E8E" w:rsidRPr="00B64036"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B64036">
        <w:rPr>
          <w:rFonts w:asciiTheme="minorHAnsi" w:eastAsia="Times New Roman" w:hAnsiTheme="minorHAnsi" w:cstheme="minorHAnsi"/>
          <w:b/>
          <w:bCs/>
          <w:color w:val="000000"/>
          <w:sz w:val="22"/>
          <w:szCs w:val="22"/>
          <w:lang w:val="es-CO" w:eastAsia="es-ES_tradnl"/>
        </w:rPr>
        <w:t>Nombre de la empresa</w:t>
      </w:r>
    </w:p>
    <w:sectPr w:rsidR="00782E8E" w:rsidRPr="00B64036" w:rsidSect="00B4790C">
      <w:headerReference w:type="default" r:id="rId8"/>
      <w:footerReference w:type="default" r:id="rId9"/>
      <w:pgSz w:w="12240" w:h="15840" w:code="1"/>
      <w:pgMar w:top="1701" w:right="1701" w:bottom="1985"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9D1A" w14:textId="77777777" w:rsidR="00C90001" w:rsidRDefault="00C90001">
      <w:r>
        <w:separator/>
      </w:r>
    </w:p>
  </w:endnote>
  <w:endnote w:type="continuationSeparator" w:id="0">
    <w:p w14:paraId="10036A23" w14:textId="77777777" w:rsidR="00C90001" w:rsidRDefault="00C9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B33F" w14:textId="168BB6AF" w:rsidR="00D6525C" w:rsidRDefault="00E7595B" w:rsidP="00D6525C">
    <w:pPr>
      <w:pStyle w:val="Piedepgina"/>
    </w:pPr>
    <w:r>
      <w:rPr>
        <w:noProof/>
      </w:rPr>
      <w:drawing>
        <wp:anchor distT="0" distB="0" distL="114300" distR="114300" simplePos="0" relativeHeight="251662336" behindDoc="1" locked="0" layoutInCell="1" allowOverlap="1" wp14:anchorId="496D4B4D" wp14:editId="40FE6CA7">
          <wp:simplePos x="0" y="0"/>
          <wp:positionH relativeFrom="column">
            <wp:posOffset>5048885</wp:posOffset>
          </wp:positionH>
          <wp:positionV relativeFrom="paragraph">
            <wp:posOffset>-525780</wp:posOffset>
          </wp:positionV>
          <wp:extent cx="1334770" cy="1036320"/>
          <wp:effectExtent l="0" t="0" r="0" b="0"/>
          <wp:wrapNone/>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34770" cy="1036320"/>
                  </a:xfrm>
                  <a:prstGeom prst="rect">
                    <a:avLst/>
                  </a:prstGeom>
                </pic:spPr>
              </pic:pic>
            </a:graphicData>
          </a:graphic>
          <wp14:sizeRelH relativeFrom="page">
            <wp14:pctWidth>0</wp14:pctWidth>
          </wp14:sizeRelH>
          <wp14:sizeRelV relativeFrom="page">
            <wp14:pctHeight>0</wp14:pctHeight>
          </wp14:sizeRelV>
        </wp:anchor>
      </w:drawing>
    </w:r>
    <w:r w:rsidR="00D6525C">
      <w:rPr>
        <w:noProof/>
      </w:rPr>
      <w:drawing>
        <wp:anchor distT="0" distB="0" distL="114300" distR="114300" simplePos="0" relativeHeight="251661312" behindDoc="1" locked="0" layoutInCell="1" allowOverlap="1" wp14:anchorId="7D0A3AF2" wp14:editId="08EC14A5">
          <wp:simplePos x="0" y="0"/>
          <wp:positionH relativeFrom="column">
            <wp:posOffset>-851535</wp:posOffset>
          </wp:positionH>
          <wp:positionV relativeFrom="paragraph">
            <wp:posOffset>-1611176</wp:posOffset>
          </wp:positionV>
          <wp:extent cx="85410" cy="1969579"/>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21808" cy="2808936"/>
                  </a:xfrm>
                  <a:prstGeom prst="rect">
                    <a:avLst/>
                  </a:prstGeom>
                </pic:spPr>
              </pic:pic>
            </a:graphicData>
          </a:graphic>
          <wp14:sizeRelH relativeFrom="page">
            <wp14:pctWidth>0</wp14:pctWidth>
          </wp14:sizeRelH>
          <wp14:sizeRelV relativeFrom="page">
            <wp14:pctHeight>0</wp14:pctHeight>
          </wp14:sizeRelV>
        </wp:anchor>
      </w:drawing>
    </w:r>
  </w:p>
  <w:p w14:paraId="4B80F8E1" w14:textId="77777777" w:rsidR="00D6525C" w:rsidRDefault="00D65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F44C" w14:textId="77777777" w:rsidR="00C90001" w:rsidRDefault="00C90001">
      <w:r>
        <w:separator/>
      </w:r>
    </w:p>
  </w:footnote>
  <w:footnote w:type="continuationSeparator" w:id="0">
    <w:p w14:paraId="793A5BFC" w14:textId="77777777" w:rsidR="00C90001" w:rsidRDefault="00C90001">
      <w:r>
        <w:continuationSeparator/>
      </w:r>
    </w:p>
  </w:footnote>
  <w:footnote w:id="1">
    <w:p w14:paraId="269424AF" w14:textId="21F585E3" w:rsidR="005613E2" w:rsidRPr="00B4790C" w:rsidRDefault="000A6815" w:rsidP="00DD7883">
      <w:pPr>
        <w:pStyle w:val="NormalWeb"/>
        <w:shd w:val="clear" w:color="auto" w:fill="FFFFFF"/>
        <w:jc w:val="both"/>
        <w:rPr>
          <w:rFonts w:asciiTheme="minorHAnsi" w:eastAsia="Times New Roman" w:hAnsiTheme="minorHAnsi" w:cstheme="minorHAnsi"/>
          <w:color w:val="333333"/>
          <w:sz w:val="12"/>
          <w:szCs w:val="12"/>
        </w:rPr>
      </w:pPr>
      <w:r w:rsidRPr="00B4790C">
        <w:rPr>
          <w:rStyle w:val="Refdenotaalpie"/>
          <w:rFonts w:asciiTheme="minorHAnsi" w:hAnsiTheme="minorHAnsi" w:cstheme="minorHAnsi"/>
          <w:sz w:val="12"/>
          <w:szCs w:val="12"/>
        </w:rPr>
        <w:footnoteRef/>
      </w:r>
      <w:r w:rsidRPr="00B4790C">
        <w:rPr>
          <w:rFonts w:asciiTheme="minorHAnsi" w:hAnsiTheme="minorHAnsi" w:cstheme="minorHAnsi"/>
          <w:sz w:val="12"/>
          <w:szCs w:val="12"/>
        </w:rPr>
        <w:t xml:space="preserve"> </w:t>
      </w:r>
      <w:r w:rsidR="00B4790C" w:rsidRPr="00B4790C">
        <w:rPr>
          <w:rFonts w:asciiTheme="minorHAnsi" w:eastAsia="Times New Roman" w:hAnsiTheme="minorHAnsi" w:cstheme="minorHAnsi"/>
          <w:b/>
          <w:bCs/>
          <w:color w:val="333333"/>
          <w:sz w:val="12"/>
          <w:szCs w:val="12"/>
        </w:rPr>
        <w:t>ARTÍCULO 6.1.1.1.3</w:t>
      </w:r>
      <w:r w:rsidR="005613E2" w:rsidRPr="00B4790C">
        <w:rPr>
          <w:rFonts w:asciiTheme="minorHAnsi" w:eastAsia="Times New Roman" w:hAnsiTheme="minorHAnsi" w:cstheme="minorHAnsi"/>
          <w:b/>
          <w:bCs/>
          <w:color w:val="333333"/>
          <w:sz w:val="12"/>
          <w:szCs w:val="12"/>
        </w:rPr>
        <w:t> </w:t>
      </w:r>
      <w:r w:rsidR="005613E2" w:rsidRPr="00B4790C">
        <w:rPr>
          <w:rFonts w:asciiTheme="minorHAnsi" w:eastAsia="Times New Roman" w:hAnsiTheme="minorHAnsi" w:cstheme="minorHAnsi"/>
          <w:b/>
          <w:bCs/>
          <w:i/>
          <w:iCs/>
          <w:color w:val="333333"/>
          <w:sz w:val="12"/>
          <w:szCs w:val="12"/>
        </w:rPr>
        <w:t>Definición de beneficiario real. </w:t>
      </w:r>
      <w:r w:rsidR="005613E2" w:rsidRPr="00B4790C">
        <w:rPr>
          <w:rFonts w:asciiTheme="minorHAnsi" w:eastAsia="Times New Roman"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0D4EB10" w14:textId="77777777" w:rsidR="00E130FE" w:rsidRPr="00B4790C" w:rsidRDefault="005613E2"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color w:val="333333"/>
          <w:sz w:val="12"/>
          <w:szCs w:val="12"/>
          <w:bdr w:val="none" w:sz="0" w:space="0" w:color="auto"/>
          <w:lang w:val="es-CO" w:eastAsia="es-CO"/>
        </w:rPr>
      </w:pPr>
      <w:r w:rsidRPr="00B4790C">
        <w:rPr>
          <w:rFonts w:asciiTheme="minorHAnsi" w:eastAsia="Times New Roman" w:hAnsiTheme="minorHAnsi" w:cstheme="minorHAnsi"/>
          <w:color w:val="333333"/>
          <w:sz w:val="12"/>
          <w:szCs w:val="12"/>
          <w:bdr w:val="none" w:sz="0" w:space="0" w:color="auto"/>
          <w:lang w:val="es-CO"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r w:rsidR="00DD7883" w:rsidRPr="00B4790C">
        <w:rPr>
          <w:rFonts w:asciiTheme="minorHAnsi" w:eastAsia="Times New Roman" w:hAnsiTheme="minorHAnsi" w:cstheme="minorHAnsi"/>
          <w:color w:val="333333"/>
          <w:sz w:val="12"/>
          <w:szCs w:val="12"/>
          <w:bdr w:val="none" w:sz="0" w:space="0" w:color="auto"/>
          <w:lang w:val="es-CO" w:eastAsia="es-CO"/>
        </w:rPr>
        <w:t xml:space="preserve"> </w:t>
      </w:r>
      <w:r w:rsidRPr="00B4790C">
        <w:rPr>
          <w:rFonts w:asciiTheme="minorHAnsi" w:eastAsia="Times New Roman" w:hAnsiTheme="minorHAnsi" w:cstheme="minorHAnsi"/>
          <w:color w:val="333333"/>
          <w:sz w:val="12"/>
          <w:szCs w:val="12"/>
          <w:bdr w:val="none" w:sz="0" w:space="0" w:color="auto"/>
          <w:lang w:val="es-CO" w:eastAsia="es-CO"/>
        </w:rPr>
        <w:t>Igualmente, constituyen un mismo beneficiario real las sociedades matrices y sus subordinadas.</w:t>
      </w:r>
    </w:p>
    <w:p w14:paraId="6B389F5D" w14:textId="10C886CD" w:rsidR="005613E2" w:rsidRPr="00B4790C" w:rsidRDefault="00B4790C"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inorHAnsi" w:eastAsia="Times New Roman" w:hAnsiTheme="minorHAnsi" w:cstheme="minorHAnsi"/>
          <w:color w:val="333333"/>
          <w:sz w:val="12"/>
          <w:szCs w:val="12"/>
          <w:bdr w:val="none" w:sz="0" w:space="0" w:color="auto"/>
          <w:lang w:val="es-CO" w:eastAsia="es-CO"/>
        </w:rPr>
      </w:pPr>
      <w:r w:rsidRPr="00B4790C">
        <w:rPr>
          <w:rFonts w:asciiTheme="minorHAnsi" w:eastAsia="Times New Roman" w:hAnsiTheme="minorHAnsi" w:cstheme="minorHAnsi"/>
          <w:b/>
          <w:bCs/>
          <w:color w:val="333333"/>
          <w:sz w:val="12"/>
          <w:szCs w:val="12"/>
          <w:bdr w:val="none" w:sz="0" w:space="0" w:color="auto"/>
          <w:lang w:val="es-CO" w:eastAsia="es-CO"/>
        </w:rPr>
        <w:t>PARÁGRAFO.</w:t>
      </w:r>
      <w:r w:rsidR="005613E2" w:rsidRPr="00B4790C">
        <w:rPr>
          <w:rFonts w:asciiTheme="minorHAnsi" w:eastAsia="Times New Roman" w:hAnsiTheme="minorHAnsi" w:cstheme="minorHAnsi"/>
          <w:color w:val="333333"/>
          <w:sz w:val="12"/>
          <w:szCs w:val="12"/>
          <w:bdr w:val="none" w:sz="0" w:space="0" w:color="auto"/>
          <w:lang w:val="es-CO"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244F7D8E" w14:textId="1502A093" w:rsidR="000A6815" w:rsidRPr="00DD7883" w:rsidRDefault="000A6815" w:rsidP="00DD7883">
      <w:pPr>
        <w:pStyle w:val="Textonotapie"/>
        <w:jc w:val="both"/>
        <w:rPr>
          <w:rFonts w:ascii="Calibri Light" w:hAnsi="Calibri Light" w:cs="Calibri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B7FB" w14:textId="51821BC4" w:rsidR="004E754B" w:rsidRDefault="00D6525C">
    <w:pPr>
      <w:pStyle w:val="Encabezado"/>
    </w:pPr>
    <w:r>
      <w:rPr>
        <w:noProof/>
      </w:rPr>
      <w:drawing>
        <wp:anchor distT="0" distB="0" distL="114300" distR="114300" simplePos="0" relativeHeight="251659264" behindDoc="1" locked="0" layoutInCell="1" allowOverlap="1" wp14:anchorId="0770081F" wp14:editId="6FF43F89">
          <wp:simplePos x="0" y="0"/>
          <wp:positionH relativeFrom="column">
            <wp:posOffset>0</wp:posOffset>
          </wp:positionH>
          <wp:positionV relativeFrom="paragraph">
            <wp:posOffset>-635</wp:posOffset>
          </wp:positionV>
          <wp:extent cx="3696789" cy="31998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696789" cy="319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5D"/>
    <w:multiLevelType w:val="multilevel"/>
    <w:tmpl w:val="A29E3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649C"/>
    <w:multiLevelType w:val="multilevel"/>
    <w:tmpl w:val="E51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E2E10"/>
    <w:multiLevelType w:val="hybridMultilevel"/>
    <w:tmpl w:val="14A8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D4A32"/>
    <w:multiLevelType w:val="hybridMultilevel"/>
    <w:tmpl w:val="50903A96"/>
    <w:lvl w:ilvl="0" w:tplc="E806F588">
      <w:start w:val="1"/>
      <w:numFmt w:val="decimal"/>
      <w:lvlText w:val="%1."/>
      <w:lvlJc w:val="left"/>
      <w:pPr>
        <w:ind w:left="720" w:hanging="360"/>
      </w:pPr>
      <w:rPr>
        <w:rFonts w:asciiTheme="minorHAnsi" w:hAnsiTheme="minorHAnsi" w:cstheme="minorHAnsi" w:hint="default"/>
        <w:color w:val="32313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9599D"/>
    <w:multiLevelType w:val="hybridMultilevel"/>
    <w:tmpl w:val="913C1E16"/>
    <w:lvl w:ilvl="0" w:tplc="8B7EFC38">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53577"/>
    <w:multiLevelType w:val="hybridMultilevel"/>
    <w:tmpl w:val="AC5832BA"/>
    <w:lvl w:ilvl="0" w:tplc="240A0017">
      <w:start w:val="1"/>
      <w:numFmt w:val="lowerLetter"/>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6" w15:restartNumberingAfterBreak="0">
    <w:nsid w:val="10E02428"/>
    <w:multiLevelType w:val="hybridMultilevel"/>
    <w:tmpl w:val="83C0DB68"/>
    <w:lvl w:ilvl="0" w:tplc="9C3297C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27488A"/>
    <w:multiLevelType w:val="hybridMultilevel"/>
    <w:tmpl w:val="A97EF5F4"/>
    <w:lvl w:ilvl="0" w:tplc="A628BD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DC7AB1"/>
    <w:multiLevelType w:val="hybridMultilevel"/>
    <w:tmpl w:val="5B2AF1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42E2A0C"/>
    <w:multiLevelType w:val="hybridMultilevel"/>
    <w:tmpl w:val="C8E21CEE"/>
    <w:lvl w:ilvl="0" w:tplc="257A24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9E6ABA"/>
    <w:multiLevelType w:val="multilevel"/>
    <w:tmpl w:val="EE969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b/>
        <w:bCs/>
        <w:sz w:val="22"/>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Arial Unicode MS" w:hAnsi="Calibri" w:cs="Calibri"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833AC"/>
    <w:multiLevelType w:val="hybridMultilevel"/>
    <w:tmpl w:val="B642B932"/>
    <w:lvl w:ilvl="0" w:tplc="2828E810">
      <w:start w:val="1"/>
      <w:numFmt w:val="upperRoman"/>
      <w:lvlText w:val="%1."/>
      <w:lvlJc w:val="lef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E948B9"/>
    <w:multiLevelType w:val="hybridMultilevel"/>
    <w:tmpl w:val="72687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70CA8"/>
    <w:multiLevelType w:val="hybridMultilevel"/>
    <w:tmpl w:val="692E9F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2F72FFE"/>
    <w:multiLevelType w:val="multilevel"/>
    <w:tmpl w:val="5B08A32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2B6687"/>
    <w:multiLevelType w:val="multilevel"/>
    <w:tmpl w:val="147C2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B4A7E"/>
    <w:multiLevelType w:val="hybridMultilevel"/>
    <w:tmpl w:val="046E5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9B37EB"/>
    <w:multiLevelType w:val="hybridMultilevel"/>
    <w:tmpl w:val="37E01EF8"/>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9F549B"/>
    <w:multiLevelType w:val="hybridMultilevel"/>
    <w:tmpl w:val="EDB49A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DC6247"/>
    <w:multiLevelType w:val="hybridMultilevel"/>
    <w:tmpl w:val="8474E6A6"/>
    <w:lvl w:ilvl="0" w:tplc="83BC23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5B43FB"/>
    <w:multiLevelType w:val="multilevel"/>
    <w:tmpl w:val="722CA68E"/>
    <w:lvl w:ilvl="0">
      <w:start w:val="1"/>
      <w:numFmt w:val="decimal"/>
      <w:lvlText w:val="%1."/>
      <w:lvlJc w:val="left"/>
      <w:pPr>
        <w:ind w:left="420" w:hanging="420"/>
      </w:pPr>
      <w:rPr>
        <w:rFonts w:asciiTheme="minorHAnsi" w:hAnsiTheme="minorHAnsi" w:hint="default"/>
        <w:sz w:val="24"/>
      </w:rPr>
    </w:lvl>
    <w:lvl w:ilvl="1">
      <w:start w:val="1"/>
      <w:numFmt w:val="decimal"/>
      <w:lvlText w:val="%1.%2."/>
      <w:lvlJc w:val="left"/>
      <w:pPr>
        <w:ind w:left="420" w:hanging="42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080" w:hanging="108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440" w:hanging="144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22" w15:restartNumberingAfterBreak="0">
    <w:nsid w:val="68AA1883"/>
    <w:multiLevelType w:val="hybridMultilevel"/>
    <w:tmpl w:val="6CAECF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2D551B"/>
    <w:multiLevelType w:val="hybridMultilevel"/>
    <w:tmpl w:val="B7CA3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30674"/>
    <w:multiLevelType w:val="hybridMultilevel"/>
    <w:tmpl w:val="094C0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D36544"/>
    <w:multiLevelType w:val="hybridMultilevel"/>
    <w:tmpl w:val="67BCEE22"/>
    <w:lvl w:ilvl="0" w:tplc="240A0009">
      <w:start w:val="1"/>
      <w:numFmt w:val="bullet"/>
      <w:lvlText w:val=""/>
      <w:lvlJc w:val="left"/>
      <w:pPr>
        <w:ind w:left="4188"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9"/>
  </w:num>
  <w:num w:numId="5">
    <w:abstractNumId w:val="22"/>
  </w:num>
  <w:num w:numId="6">
    <w:abstractNumId w:val="25"/>
  </w:num>
  <w:num w:numId="7">
    <w:abstractNumId w:val="17"/>
  </w:num>
  <w:num w:numId="8">
    <w:abstractNumId w:val="12"/>
  </w:num>
  <w:num w:numId="9">
    <w:abstractNumId w:val="18"/>
  </w:num>
  <w:num w:numId="10">
    <w:abstractNumId w:val="16"/>
  </w:num>
  <w:num w:numId="11">
    <w:abstractNumId w:val="23"/>
  </w:num>
  <w:num w:numId="12">
    <w:abstractNumId w:val="2"/>
  </w:num>
  <w:num w:numId="13">
    <w:abstractNumId w:val="0"/>
  </w:num>
  <w:num w:numId="14">
    <w:abstractNumId w:val="1"/>
  </w:num>
  <w:num w:numId="15">
    <w:abstractNumId w:val="15"/>
  </w:num>
  <w:num w:numId="16">
    <w:abstractNumId w:val="10"/>
  </w:num>
  <w:num w:numId="17">
    <w:abstractNumId w:val="6"/>
  </w:num>
  <w:num w:numId="18">
    <w:abstractNumId w:val="24"/>
  </w:num>
  <w:num w:numId="19">
    <w:abstractNumId w:val="5"/>
  </w:num>
  <w:num w:numId="20">
    <w:abstractNumId w:val="4"/>
  </w:num>
  <w:num w:numId="21">
    <w:abstractNumId w:val="21"/>
  </w:num>
  <w:num w:numId="22">
    <w:abstractNumId w:val="19"/>
  </w:num>
  <w:num w:numId="23">
    <w:abstractNumId w:val="7"/>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B7"/>
    <w:rsid w:val="000055DE"/>
    <w:rsid w:val="000158A2"/>
    <w:rsid w:val="0001718B"/>
    <w:rsid w:val="00020861"/>
    <w:rsid w:val="00031D5C"/>
    <w:rsid w:val="00053873"/>
    <w:rsid w:val="00053DB7"/>
    <w:rsid w:val="0006138C"/>
    <w:rsid w:val="000613BC"/>
    <w:rsid w:val="00064C81"/>
    <w:rsid w:val="0007023C"/>
    <w:rsid w:val="00070C15"/>
    <w:rsid w:val="00070DE5"/>
    <w:rsid w:val="000927D4"/>
    <w:rsid w:val="000A6815"/>
    <w:rsid w:val="000A6A46"/>
    <w:rsid w:val="000B6C2B"/>
    <w:rsid w:val="000C0DC1"/>
    <w:rsid w:val="000C1C04"/>
    <w:rsid w:val="000C562F"/>
    <w:rsid w:val="000D55F5"/>
    <w:rsid w:val="000E5842"/>
    <w:rsid w:val="000F1691"/>
    <w:rsid w:val="000F2725"/>
    <w:rsid w:val="000F60F7"/>
    <w:rsid w:val="00100002"/>
    <w:rsid w:val="00112B31"/>
    <w:rsid w:val="00125629"/>
    <w:rsid w:val="00136084"/>
    <w:rsid w:val="00142BCF"/>
    <w:rsid w:val="00144412"/>
    <w:rsid w:val="00157886"/>
    <w:rsid w:val="00161D59"/>
    <w:rsid w:val="00162113"/>
    <w:rsid w:val="001679D4"/>
    <w:rsid w:val="0017530E"/>
    <w:rsid w:val="00177693"/>
    <w:rsid w:val="00177EEB"/>
    <w:rsid w:val="00180DAD"/>
    <w:rsid w:val="00181D87"/>
    <w:rsid w:val="00184F3B"/>
    <w:rsid w:val="001964BD"/>
    <w:rsid w:val="001A154D"/>
    <w:rsid w:val="001A293B"/>
    <w:rsid w:val="001A370B"/>
    <w:rsid w:val="001B12D0"/>
    <w:rsid w:val="001B1AC1"/>
    <w:rsid w:val="001B1BC6"/>
    <w:rsid w:val="001B2738"/>
    <w:rsid w:val="001B57F6"/>
    <w:rsid w:val="001B7999"/>
    <w:rsid w:val="001D1871"/>
    <w:rsid w:val="001D2203"/>
    <w:rsid w:val="001D7E4A"/>
    <w:rsid w:val="001E5C2C"/>
    <w:rsid w:val="001F1B02"/>
    <w:rsid w:val="001F1C94"/>
    <w:rsid w:val="001F3E6B"/>
    <w:rsid w:val="001F44B8"/>
    <w:rsid w:val="001F7605"/>
    <w:rsid w:val="002009F4"/>
    <w:rsid w:val="0020119F"/>
    <w:rsid w:val="00211561"/>
    <w:rsid w:val="002125DD"/>
    <w:rsid w:val="00220C82"/>
    <w:rsid w:val="0022390E"/>
    <w:rsid w:val="00226305"/>
    <w:rsid w:val="002411F5"/>
    <w:rsid w:val="00243B27"/>
    <w:rsid w:val="002502A1"/>
    <w:rsid w:val="0025379C"/>
    <w:rsid w:val="002541F0"/>
    <w:rsid w:val="002634F9"/>
    <w:rsid w:val="00264801"/>
    <w:rsid w:val="00265E10"/>
    <w:rsid w:val="002760D9"/>
    <w:rsid w:val="00277B8E"/>
    <w:rsid w:val="00280ECB"/>
    <w:rsid w:val="00283E44"/>
    <w:rsid w:val="002929F9"/>
    <w:rsid w:val="0029347E"/>
    <w:rsid w:val="002A00D7"/>
    <w:rsid w:val="002A767D"/>
    <w:rsid w:val="002B5287"/>
    <w:rsid w:val="002C16D4"/>
    <w:rsid w:val="002C72D5"/>
    <w:rsid w:val="002D09DC"/>
    <w:rsid w:val="002D0F16"/>
    <w:rsid w:val="002D16E0"/>
    <w:rsid w:val="002D3A21"/>
    <w:rsid w:val="002D6FA3"/>
    <w:rsid w:val="002D7583"/>
    <w:rsid w:val="002E44C9"/>
    <w:rsid w:val="0030089F"/>
    <w:rsid w:val="00302BD1"/>
    <w:rsid w:val="0030360C"/>
    <w:rsid w:val="00304866"/>
    <w:rsid w:val="00305967"/>
    <w:rsid w:val="00314F4E"/>
    <w:rsid w:val="00315B4D"/>
    <w:rsid w:val="00322B54"/>
    <w:rsid w:val="00333C01"/>
    <w:rsid w:val="0033474F"/>
    <w:rsid w:val="00337DB9"/>
    <w:rsid w:val="003421B0"/>
    <w:rsid w:val="003458CA"/>
    <w:rsid w:val="003517F7"/>
    <w:rsid w:val="00353052"/>
    <w:rsid w:val="00357247"/>
    <w:rsid w:val="00362B25"/>
    <w:rsid w:val="00364422"/>
    <w:rsid w:val="00366A55"/>
    <w:rsid w:val="00371ED1"/>
    <w:rsid w:val="00372347"/>
    <w:rsid w:val="00382268"/>
    <w:rsid w:val="00382B40"/>
    <w:rsid w:val="00392D64"/>
    <w:rsid w:val="003A071F"/>
    <w:rsid w:val="003A2442"/>
    <w:rsid w:val="003A4D16"/>
    <w:rsid w:val="003A72F0"/>
    <w:rsid w:val="003B0431"/>
    <w:rsid w:val="003B7052"/>
    <w:rsid w:val="003C357F"/>
    <w:rsid w:val="003C5F6E"/>
    <w:rsid w:val="003C6502"/>
    <w:rsid w:val="003C6F02"/>
    <w:rsid w:val="003C7295"/>
    <w:rsid w:val="003D7AB5"/>
    <w:rsid w:val="003E3AD9"/>
    <w:rsid w:val="003E6440"/>
    <w:rsid w:val="003E7F31"/>
    <w:rsid w:val="003F1A40"/>
    <w:rsid w:val="003F5D4C"/>
    <w:rsid w:val="0040172A"/>
    <w:rsid w:val="00405B69"/>
    <w:rsid w:val="00413E6B"/>
    <w:rsid w:val="00414186"/>
    <w:rsid w:val="00415CD7"/>
    <w:rsid w:val="00416A08"/>
    <w:rsid w:val="004175B6"/>
    <w:rsid w:val="00422AD5"/>
    <w:rsid w:val="00432531"/>
    <w:rsid w:val="0043538E"/>
    <w:rsid w:val="00436046"/>
    <w:rsid w:val="004445BF"/>
    <w:rsid w:val="00446F8A"/>
    <w:rsid w:val="00452FED"/>
    <w:rsid w:val="00455ADF"/>
    <w:rsid w:val="00456C23"/>
    <w:rsid w:val="0046244C"/>
    <w:rsid w:val="00465AAB"/>
    <w:rsid w:val="00471F5C"/>
    <w:rsid w:val="00475518"/>
    <w:rsid w:val="004756A7"/>
    <w:rsid w:val="0048135C"/>
    <w:rsid w:val="0048510B"/>
    <w:rsid w:val="00495E85"/>
    <w:rsid w:val="004A2294"/>
    <w:rsid w:val="004A3637"/>
    <w:rsid w:val="004B618F"/>
    <w:rsid w:val="004C216D"/>
    <w:rsid w:val="004C2DE1"/>
    <w:rsid w:val="004C4AE4"/>
    <w:rsid w:val="004C4D13"/>
    <w:rsid w:val="004C510E"/>
    <w:rsid w:val="004C617A"/>
    <w:rsid w:val="004D3D33"/>
    <w:rsid w:val="004D5E6A"/>
    <w:rsid w:val="004D5E6C"/>
    <w:rsid w:val="004D7792"/>
    <w:rsid w:val="004E055D"/>
    <w:rsid w:val="004F1008"/>
    <w:rsid w:val="004F5521"/>
    <w:rsid w:val="00507256"/>
    <w:rsid w:val="00507D86"/>
    <w:rsid w:val="00517C58"/>
    <w:rsid w:val="005200E4"/>
    <w:rsid w:val="00524121"/>
    <w:rsid w:val="005252B0"/>
    <w:rsid w:val="0052713D"/>
    <w:rsid w:val="00532DAC"/>
    <w:rsid w:val="00536E6A"/>
    <w:rsid w:val="0053719E"/>
    <w:rsid w:val="00540526"/>
    <w:rsid w:val="00543F4B"/>
    <w:rsid w:val="00546882"/>
    <w:rsid w:val="00546F44"/>
    <w:rsid w:val="00555B46"/>
    <w:rsid w:val="005613E2"/>
    <w:rsid w:val="00561F32"/>
    <w:rsid w:val="00562D32"/>
    <w:rsid w:val="00571638"/>
    <w:rsid w:val="00575B92"/>
    <w:rsid w:val="00587FFC"/>
    <w:rsid w:val="00593E2E"/>
    <w:rsid w:val="00594304"/>
    <w:rsid w:val="00596B9D"/>
    <w:rsid w:val="00597750"/>
    <w:rsid w:val="005A5B6E"/>
    <w:rsid w:val="005A5FCA"/>
    <w:rsid w:val="005B39CF"/>
    <w:rsid w:val="005C239E"/>
    <w:rsid w:val="005C3E35"/>
    <w:rsid w:val="005C43B3"/>
    <w:rsid w:val="005C6A52"/>
    <w:rsid w:val="005D3267"/>
    <w:rsid w:val="005D3FC1"/>
    <w:rsid w:val="005D5E13"/>
    <w:rsid w:val="005D7560"/>
    <w:rsid w:val="005E1E55"/>
    <w:rsid w:val="005E7DB8"/>
    <w:rsid w:val="005F2F7D"/>
    <w:rsid w:val="005F5159"/>
    <w:rsid w:val="005F7E49"/>
    <w:rsid w:val="00600668"/>
    <w:rsid w:val="00600A62"/>
    <w:rsid w:val="00607945"/>
    <w:rsid w:val="00612874"/>
    <w:rsid w:val="006218FA"/>
    <w:rsid w:val="0062442D"/>
    <w:rsid w:val="00632248"/>
    <w:rsid w:val="00636C78"/>
    <w:rsid w:val="00637E74"/>
    <w:rsid w:val="006411F3"/>
    <w:rsid w:val="00646C43"/>
    <w:rsid w:val="00647C4D"/>
    <w:rsid w:val="00665E43"/>
    <w:rsid w:val="00666B2F"/>
    <w:rsid w:val="00667AF5"/>
    <w:rsid w:val="0068411A"/>
    <w:rsid w:val="0069008D"/>
    <w:rsid w:val="006A50F5"/>
    <w:rsid w:val="006A5B3B"/>
    <w:rsid w:val="006A6005"/>
    <w:rsid w:val="006A6EB4"/>
    <w:rsid w:val="006B2266"/>
    <w:rsid w:val="006B2990"/>
    <w:rsid w:val="006B57FE"/>
    <w:rsid w:val="006B6765"/>
    <w:rsid w:val="006C08A7"/>
    <w:rsid w:val="006C5903"/>
    <w:rsid w:val="006D400B"/>
    <w:rsid w:val="006E0375"/>
    <w:rsid w:val="006E7C8B"/>
    <w:rsid w:val="006F4669"/>
    <w:rsid w:val="006F51C3"/>
    <w:rsid w:val="006F78CE"/>
    <w:rsid w:val="007002C3"/>
    <w:rsid w:val="00704EF0"/>
    <w:rsid w:val="0070793D"/>
    <w:rsid w:val="00707B7A"/>
    <w:rsid w:val="00711BF9"/>
    <w:rsid w:val="00720935"/>
    <w:rsid w:val="00731E32"/>
    <w:rsid w:val="00735FA5"/>
    <w:rsid w:val="007373CE"/>
    <w:rsid w:val="007419B4"/>
    <w:rsid w:val="00746374"/>
    <w:rsid w:val="00755915"/>
    <w:rsid w:val="00756A1D"/>
    <w:rsid w:val="00756F98"/>
    <w:rsid w:val="007602D9"/>
    <w:rsid w:val="00770AB0"/>
    <w:rsid w:val="007710E5"/>
    <w:rsid w:val="00774DE1"/>
    <w:rsid w:val="00775E56"/>
    <w:rsid w:val="00777883"/>
    <w:rsid w:val="00782E8E"/>
    <w:rsid w:val="00787ED3"/>
    <w:rsid w:val="00790884"/>
    <w:rsid w:val="00790BFF"/>
    <w:rsid w:val="00793448"/>
    <w:rsid w:val="007958B3"/>
    <w:rsid w:val="007A01E0"/>
    <w:rsid w:val="007A037C"/>
    <w:rsid w:val="007A588C"/>
    <w:rsid w:val="007B214A"/>
    <w:rsid w:val="007C288C"/>
    <w:rsid w:val="007C597B"/>
    <w:rsid w:val="007C7A5A"/>
    <w:rsid w:val="007D17F5"/>
    <w:rsid w:val="00803617"/>
    <w:rsid w:val="0081124F"/>
    <w:rsid w:val="00811BE2"/>
    <w:rsid w:val="00817DC4"/>
    <w:rsid w:val="0082053E"/>
    <w:rsid w:val="00820E3D"/>
    <w:rsid w:val="00825B89"/>
    <w:rsid w:val="00826C91"/>
    <w:rsid w:val="008274C2"/>
    <w:rsid w:val="008304D7"/>
    <w:rsid w:val="00832301"/>
    <w:rsid w:val="008323B9"/>
    <w:rsid w:val="00845C8B"/>
    <w:rsid w:val="00846EBD"/>
    <w:rsid w:val="00847E33"/>
    <w:rsid w:val="00850123"/>
    <w:rsid w:val="00851148"/>
    <w:rsid w:val="00851EA2"/>
    <w:rsid w:val="00854C1C"/>
    <w:rsid w:val="0085740D"/>
    <w:rsid w:val="00857D12"/>
    <w:rsid w:val="00864A54"/>
    <w:rsid w:val="00864AA0"/>
    <w:rsid w:val="00873656"/>
    <w:rsid w:val="00896B47"/>
    <w:rsid w:val="00896E0A"/>
    <w:rsid w:val="0089718C"/>
    <w:rsid w:val="00897DC9"/>
    <w:rsid w:val="008A5D6E"/>
    <w:rsid w:val="008B500B"/>
    <w:rsid w:val="008B5E5A"/>
    <w:rsid w:val="008B7949"/>
    <w:rsid w:val="008D1504"/>
    <w:rsid w:val="008D7133"/>
    <w:rsid w:val="008E7169"/>
    <w:rsid w:val="008F1E75"/>
    <w:rsid w:val="008F60EF"/>
    <w:rsid w:val="00911D04"/>
    <w:rsid w:val="00920326"/>
    <w:rsid w:val="0092231F"/>
    <w:rsid w:val="00924010"/>
    <w:rsid w:val="009316B0"/>
    <w:rsid w:val="009356C8"/>
    <w:rsid w:val="009407EB"/>
    <w:rsid w:val="00953E13"/>
    <w:rsid w:val="00955665"/>
    <w:rsid w:val="00955EF7"/>
    <w:rsid w:val="00960040"/>
    <w:rsid w:val="00963AB8"/>
    <w:rsid w:val="00967004"/>
    <w:rsid w:val="009730D8"/>
    <w:rsid w:val="00973981"/>
    <w:rsid w:val="00977261"/>
    <w:rsid w:val="009824A8"/>
    <w:rsid w:val="0099032A"/>
    <w:rsid w:val="00997411"/>
    <w:rsid w:val="009A4561"/>
    <w:rsid w:val="009B6C22"/>
    <w:rsid w:val="009C4226"/>
    <w:rsid w:val="009C6858"/>
    <w:rsid w:val="009D0E81"/>
    <w:rsid w:val="009D2913"/>
    <w:rsid w:val="009D2D08"/>
    <w:rsid w:val="009E1009"/>
    <w:rsid w:val="009E5679"/>
    <w:rsid w:val="009E5DC6"/>
    <w:rsid w:val="009E797F"/>
    <w:rsid w:val="009F45C4"/>
    <w:rsid w:val="009F71D3"/>
    <w:rsid w:val="00A0330F"/>
    <w:rsid w:val="00A03894"/>
    <w:rsid w:val="00A105A7"/>
    <w:rsid w:val="00A23F07"/>
    <w:rsid w:val="00A250C4"/>
    <w:rsid w:val="00A26D02"/>
    <w:rsid w:val="00A36B7A"/>
    <w:rsid w:val="00A36CB8"/>
    <w:rsid w:val="00A46EC9"/>
    <w:rsid w:val="00A50D31"/>
    <w:rsid w:val="00A5169B"/>
    <w:rsid w:val="00A61459"/>
    <w:rsid w:val="00A62C7A"/>
    <w:rsid w:val="00A652D3"/>
    <w:rsid w:val="00A6785F"/>
    <w:rsid w:val="00A70B03"/>
    <w:rsid w:val="00A74ABB"/>
    <w:rsid w:val="00A7690F"/>
    <w:rsid w:val="00A81A7C"/>
    <w:rsid w:val="00A825DA"/>
    <w:rsid w:val="00A82A92"/>
    <w:rsid w:val="00A8408A"/>
    <w:rsid w:val="00A87A76"/>
    <w:rsid w:val="00A91202"/>
    <w:rsid w:val="00A93CDD"/>
    <w:rsid w:val="00A96999"/>
    <w:rsid w:val="00AA3207"/>
    <w:rsid w:val="00AA64BB"/>
    <w:rsid w:val="00AB4020"/>
    <w:rsid w:val="00AC7473"/>
    <w:rsid w:val="00AC7677"/>
    <w:rsid w:val="00AD7807"/>
    <w:rsid w:val="00AE444E"/>
    <w:rsid w:val="00AE4D4B"/>
    <w:rsid w:val="00AF0355"/>
    <w:rsid w:val="00AF674B"/>
    <w:rsid w:val="00AF6E55"/>
    <w:rsid w:val="00B01915"/>
    <w:rsid w:val="00B02420"/>
    <w:rsid w:val="00B175F0"/>
    <w:rsid w:val="00B17751"/>
    <w:rsid w:val="00B17F57"/>
    <w:rsid w:val="00B20721"/>
    <w:rsid w:val="00B33F87"/>
    <w:rsid w:val="00B40E2F"/>
    <w:rsid w:val="00B42A12"/>
    <w:rsid w:val="00B4790C"/>
    <w:rsid w:val="00B504E8"/>
    <w:rsid w:val="00B52A4F"/>
    <w:rsid w:val="00B53E5B"/>
    <w:rsid w:val="00B540A7"/>
    <w:rsid w:val="00B56B9A"/>
    <w:rsid w:val="00B64036"/>
    <w:rsid w:val="00B64A5B"/>
    <w:rsid w:val="00B67313"/>
    <w:rsid w:val="00B71138"/>
    <w:rsid w:val="00B731CA"/>
    <w:rsid w:val="00B7541E"/>
    <w:rsid w:val="00B7628A"/>
    <w:rsid w:val="00B7669B"/>
    <w:rsid w:val="00B8029D"/>
    <w:rsid w:val="00B84F9E"/>
    <w:rsid w:val="00B90648"/>
    <w:rsid w:val="00B93DB1"/>
    <w:rsid w:val="00B97982"/>
    <w:rsid w:val="00BA0E16"/>
    <w:rsid w:val="00BA41AB"/>
    <w:rsid w:val="00BB0EA3"/>
    <w:rsid w:val="00BC0215"/>
    <w:rsid w:val="00BC7315"/>
    <w:rsid w:val="00BD4E6D"/>
    <w:rsid w:val="00BD7C27"/>
    <w:rsid w:val="00BE0836"/>
    <w:rsid w:val="00BE1661"/>
    <w:rsid w:val="00BE1F13"/>
    <w:rsid w:val="00BE470E"/>
    <w:rsid w:val="00BE628D"/>
    <w:rsid w:val="00BF764D"/>
    <w:rsid w:val="00BF7B82"/>
    <w:rsid w:val="00C002DD"/>
    <w:rsid w:val="00C05AA4"/>
    <w:rsid w:val="00C070DA"/>
    <w:rsid w:val="00C07E11"/>
    <w:rsid w:val="00C10645"/>
    <w:rsid w:val="00C15FAE"/>
    <w:rsid w:val="00C175E8"/>
    <w:rsid w:val="00C31077"/>
    <w:rsid w:val="00C342D7"/>
    <w:rsid w:val="00C37094"/>
    <w:rsid w:val="00C51D44"/>
    <w:rsid w:val="00C5259C"/>
    <w:rsid w:val="00C54EFF"/>
    <w:rsid w:val="00C624F9"/>
    <w:rsid w:val="00C73355"/>
    <w:rsid w:val="00C90001"/>
    <w:rsid w:val="00C90F26"/>
    <w:rsid w:val="00C95072"/>
    <w:rsid w:val="00CA3B2E"/>
    <w:rsid w:val="00CB1B85"/>
    <w:rsid w:val="00CB40DE"/>
    <w:rsid w:val="00CC2EA4"/>
    <w:rsid w:val="00CC488D"/>
    <w:rsid w:val="00CC4C03"/>
    <w:rsid w:val="00CC7C26"/>
    <w:rsid w:val="00CF1BA1"/>
    <w:rsid w:val="00D0243A"/>
    <w:rsid w:val="00D0606B"/>
    <w:rsid w:val="00D1108C"/>
    <w:rsid w:val="00D166E6"/>
    <w:rsid w:val="00D32A63"/>
    <w:rsid w:val="00D33844"/>
    <w:rsid w:val="00D35887"/>
    <w:rsid w:val="00D4129F"/>
    <w:rsid w:val="00D47954"/>
    <w:rsid w:val="00D53DCA"/>
    <w:rsid w:val="00D60D19"/>
    <w:rsid w:val="00D61BCB"/>
    <w:rsid w:val="00D6525C"/>
    <w:rsid w:val="00D65601"/>
    <w:rsid w:val="00D6711D"/>
    <w:rsid w:val="00D746AD"/>
    <w:rsid w:val="00D750CE"/>
    <w:rsid w:val="00D75CE5"/>
    <w:rsid w:val="00D925C1"/>
    <w:rsid w:val="00D9303C"/>
    <w:rsid w:val="00D972D5"/>
    <w:rsid w:val="00DA643B"/>
    <w:rsid w:val="00DB0FA6"/>
    <w:rsid w:val="00DC18BD"/>
    <w:rsid w:val="00DC3271"/>
    <w:rsid w:val="00DC402E"/>
    <w:rsid w:val="00DD0D69"/>
    <w:rsid w:val="00DD6F21"/>
    <w:rsid w:val="00DD7883"/>
    <w:rsid w:val="00DE1022"/>
    <w:rsid w:val="00DE1C11"/>
    <w:rsid w:val="00DE667E"/>
    <w:rsid w:val="00DE71A3"/>
    <w:rsid w:val="00E02CF9"/>
    <w:rsid w:val="00E054F8"/>
    <w:rsid w:val="00E12B46"/>
    <w:rsid w:val="00E130FE"/>
    <w:rsid w:val="00E1571F"/>
    <w:rsid w:val="00E21109"/>
    <w:rsid w:val="00E25514"/>
    <w:rsid w:val="00E30002"/>
    <w:rsid w:val="00E30053"/>
    <w:rsid w:val="00E46177"/>
    <w:rsid w:val="00E47B9B"/>
    <w:rsid w:val="00E5282F"/>
    <w:rsid w:val="00E60B78"/>
    <w:rsid w:val="00E60E20"/>
    <w:rsid w:val="00E63DA6"/>
    <w:rsid w:val="00E65CDA"/>
    <w:rsid w:val="00E7074D"/>
    <w:rsid w:val="00E71509"/>
    <w:rsid w:val="00E729AB"/>
    <w:rsid w:val="00E7595B"/>
    <w:rsid w:val="00E77270"/>
    <w:rsid w:val="00E806C5"/>
    <w:rsid w:val="00E86BFD"/>
    <w:rsid w:val="00E90079"/>
    <w:rsid w:val="00E93926"/>
    <w:rsid w:val="00E93B44"/>
    <w:rsid w:val="00E95231"/>
    <w:rsid w:val="00EA2C64"/>
    <w:rsid w:val="00EA70FB"/>
    <w:rsid w:val="00EB1302"/>
    <w:rsid w:val="00EB161A"/>
    <w:rsid w:val="00EB2B43"/>
    <w:rsid w:val="00EB4DD6"/>
    <w:rsid w:val="00EB6813"/>
    <w:rsid w:val="00EC01E7"/>
    <w:rsid w:val="00EC1F8D"/>
    <w:rsid w:val="00EC4AD6"/>
    <w:rsid w:val="00ED08CA"/>
    <w:rsid w:val="00ED2000"/>
    <w:rsid w:val="00ED2C05"/>
    <w:rsid w:val="00ED4C2C"/>
    <w:rsid w:val="00EE072A"/>
    <w:rsid w:val="00EE11FA"/>
    <w:rsid w:val="00EE4571"/>
    <w:rsid w:val="00EE4D6F"/>
    <w:rsid w:val="00EE549B"/>
    <w:rsid w:val="00EF1A50"/>
    <w:rsid w:val="00EF2049"/>
    <w:rsid w:val="00EF4942"/>
    <w:rsid w:val="00EF4A65"/>
    <w:rsid w:val="00EF6D98"/>
    <w:rsid w:val="00EF7535"/>
    <w:rsid w:val="00F01C45"/>
    <w:rsid w:val="00F03C8D"/>
    <w:rsid w:val="00F12684"/>
    <w:rsid w:val="00F13B81"/>
    <w:rsid w:val="00F17C3E"/>
    <w:rsid w:val="00F32328"/>
    <w:rsid w:val="00F324ED"/>
    <w:rsid w:val="00F33E41"/>
    <w:rsid w:val="00F404F6"/>
    <w:rsid w:val="00F40E36"/>
    <w:rsid w:val="00F416BF"/>
    <w:rsid w:val="00F44AA7"/>
    <w:rsid w:val="00F45550"/>
    <w:rsid w:val="00F47313"/>
    <w:rsid w:val="00F51997"/>
    <w:rsid w:val="00F521A8"/>
    <w:rsid w:val="00F555F9"/>
    <w:rsid w:val="00F57278"/>
    <w:rsid w:val="00F60473"/>
    <w:rsid w:val="00F60A5C"/>
    <w:rsid w:val="00F61927"/>
    <w:rsid w:val="00F64317"/>
    <w:rsid w:val="00F67049"/>
    <w:rsid w:val="00F74867"/>
    <w:rsid w:val="00F772A0"/>
    <w:rsid w:val="00F82FF4"/>
    <w:rsid w:val="00F83719"/>
    <w:rsid w:val="00F864C4"/>
    <w:rsid w:val="00F95378"/>
    <w:rsid w:val="00FA0242"/>
    <w:rsid w:val="00FA0AC6"/>
    <w:rsid w:val="00FB0546"/>
    <w:rsid w:val="00FB3D1C"/>
    <w:rsid w:val="00FC46ED"/>
    <w:rsid w:val="00FC519E"/>
    <w:rsid w:val="00FD1702"/>
    <w:rsid w:val="00FD5E11"/>
    <w:rsid w:val="00FE2C31"/>
    <w:rsid w:val="00FE2C67"/>
    <w:rsid w:val="00FF0AD5"/>
    <w:rsid w:val="00FF5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8F03"/>
  <w15:docId w15:val="{8B945934-014D-4615-89AD-26AC983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53B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autoRedefine/>
    <w:qFormat/>
    <w:rsid w:val="00FF53B7"/>
    <w:pPr>
      <w:autoSpaceDE w:val="0"/>
      <w:autoSpaceDN w:val="0"/>
      <w:adjustRightInd w:val="0"/>
      <w:outlineLvl w:val="0"/>
    </w:pPr>
    <w:rPr>
      <w:rFonts w:asciiTheme="minorHAnsi" w:eastAsia="Times New Roman" w:hAnsiTheme="minorHAnsi" w:cs="Arial"/>
      <w:bCs/>
      <w:color w:val="000000" w:themeColor="tex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53B7"/>
    <w:rPr>
      <w:rFonts w:eastAsia="Times New Roman" w:cs="Arial"/>
      <w:bCs/>
      <w:color w:val="000000" w:themeColor="text1"/>
      <w:sz w:val="24"/>
      <w:szCs w:val="24"/>
      <w:bdr w:val="nil"/>
      <w:lang w:val="es-MX"/>
    </w:rPr>
  </w:style>
  <w:style w:type="paragraph" w:styleId="Encabezado">
    <w:name w:val="header"/>
    <w:basedOn w:val="Normal"/>
    <w:link w:val="EncabezadoCar"/>
    <w:rsid w:val="00FF53B7"/>
    <w:pPr>
      <w:tabs>
        <w:tab w:val="center" w:pos="4320"/>
        <w:tab w:val="right" w:pos="8640"/>
      </w:tabs>
    </w:pPr>
    <w:rPr>
      <w:rFonts w:eastAsia="Times New Roman"/>
    </w:rPr>
  </w:style>
  <w:style w:type="character" w:customStyle="1" w:styleId="EncabezadoCar">
    <w:name w:val="Encabezado Car"/>
    <w:basedOn w:val="Fuentedeprrafopredeter"/>
    <w:link w:val="Encabezado"/>
    <w:rsid w:val="00FF53B7"/>
    <w:rPr>
      <w:rFonts w:ascii="Times New Roman" w:eastAsia="Times New Roman" w:hAnsi="Times New Roman" w:cs="Times New Roman"/>
      <w:sz w:val="24"/>
      <w:szCs w:val="24"/>
      <w:bdr w:val="nil"/>
      <w:lang w:val="en-US"/>
    </w:rPr>
  </w:style>
  <w:style w:type="paragraph" w:styleId="Textoindependiente">
    <w:name w:val="Body Text"/>
    <w:basedOn w:val="Normal"/>
    <w:link w:val="TextoindependienteCar"/>
    <w:rsid w:val="00FF53B7"/>
    <w:pPr>
      <w:autoSpaceDE w:val="0"/>
      <w:autoSpaceDN w:val="0"/>
      <w:adjustRightInd w:val="0"/>
    </w:pPr>
    <w:rPr>
      <w:rFonts w:eastAsia="Times New Roman"/>
      <w:sz w:val="22"/>
      <w:szCs w:val="22"/>
    </w:rPr>
  </w:style>
  <w:style w:type="character" w:customStyle="1" w:styleId="TextoindependienteCar">
    <w:name w:val="Texto independiente Car"/>
    <w:basedOn w:val="Fuentedeprrafopredeter"/>
    <w:link w:val="Textoindependiente"/>
    <w:rsid w:val="00FF53B7"/>
    <w:rPr>
      <w:rFonts w:ascii="Times New Roman" w:eastAsia="Times New Roman" w:hAnsi="Times New Roman" w:cs="Times New Roman"/>
      <w:bdr w:val="nil"/>
      <w:lang w:val="en-US"/>
    </w:rPr>
  </w:style>
  <w:style w:type="paragraph" w:styleId="Piedepgina">
    <w:name w:val="footer"/>
    <w:basedOn w:val="Normal"/>
    <w:link w:val="PiedepginaCar"/>
    <w:uiPriority w:val="99"/>
    <w:unhideWhenUsed/>
    <w:rsid w:val="00FF53B7"/>
    <w:pPr>
      <w:tabs>
        <w:tab w:val="center" w:pos="4419"/>
        <w:tab w:val="right" w:pos="8838"/>
      </w:tabs>
    </w:pPr>
  </w:style>
  <w:style w:type="character" w:customStyle="1" w:styleId="PiedepginaCar">
    <w:name w:val="Pie de página Car"/>
    <w:basedOn w:val="Fuentedeprrafopredeter"/>
    <w:link w:val="Piedepgina"/>
    <w:uiPriority w:val="99"/>
    <w:rsid w:val="00FF53B7"/>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851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148"/>
    <w:rPr>
      <w:rFonts w:ascii="Segoe UI" w:eastAsia="Arial Unicode MS" w:hAnsi="Segoe UI" w:cs="Segoe UI"/>
      <w:sz w:val="18"/>
      <w:szCs w:val="18"/>
      <w:bdr w:val="nil"/>
      <w:lang w:val="en-US"/>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HOJA"/>
    <w:basedOn w:val="Normal"/>
    <w:link w:val="PrrafodelistaCar"/>
    <w:uiPriority w:val="34"/>
    <w:qFormat/>
    <w:rsid w:val="00EB2B4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ascii="Arial" w:eastAsia="Times New Roman" w:hAnsi="Arial"/>
      <w:sz w:val="20"/>
      <w:szCs w:val="20"/>
      <w:bdr w:val="none" w:sz="0" w:space="0" w:color="auto"/>
      <w:lang w:val="es-ES_tradnl" w:eastAsia="es-ES"/>
    </w:rPr>
  </w:style>
  <w:style w:type="paragraph" w:styleId="NormalWeb">
    <w:name w:val="Normal (Web)"/>
    <w:basedOn w:val="Normal"/>
    <w:uiPriority w:val="99"/>
    <w:unhideWhenUsed/>
    <w:rsid w:val="0022390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table" w:styleId="Tablaconcuadrcula">
    <w:name w:val="Table Grid"/>
    <w:basedOn w:val="Tablanormal"/>
    <w:uiPriority w:val="39"/>
    <w:rsid w:val="0022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22390E"/>
    <w:rPr>
      <w:b/>
      <w:bCs/>
    </w:rPr>
  </w:style>
  <w:style w:type="character" w:styleId="Hipervnculo">
    <w:name w:val="Hyperlink"/>
    <w:basedOn w:val="Fuentedeprrafopredeter"/>
    <w:uiPriority w:val="99"/>
    <w:unhideWhenUsed/>
    <w:rsid w:val="00532DAC"/>
    <w:rPr>
      <w:color w:val="0000FF" w:themeColor="hyperlink"/>
      <w:u w:val="single"/>
    </w:rPr>
  </w:style>
  <w:style w:type="character" w:styleId="Mencinsinresolver">
    <w:name w:val="Unresolved Mention"/>
    <w:basedOn w:val="Fuentedeprrafopredeter"/>
    <w:uiPriority w:val="99"/>
    <w:semiHidden/>
    <w:unhideWhenUsed/>
    <w:rsid w:val="00532DAC"/>
    <w:rPr>
      <w:color w:val="605E5C"/>
      <w:shd w:val="clear" w:color="auto" w:fill="E1DFDD"/>
    </w:rPr>
  </w:style>
  <w:style w:type="paragraph" w:customStyle="1" w:styleId="xmsonormal">
    <w:name w:val="x_msonormal"/>
    <w:basedOn w:val="Normal"/>
    <w:rsid w:val="00FD17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paragraph" w:customStyle="1" w:styleId="default">
    <w:name w:val="default"/>
    <w:basedOn w:val="Normal"/>
    <w:rsid w:val="00280EC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character" w:styleId="Refdecomentario">
    <w:name w:val="annotation reference"/>
    <w:basedOn w:val="Fuentedeprrafopredeter"/>
    <w:uiPriority w:val="99"/>
    <w:semiHidden/>
    <w:unhideWhenUsed/>
    <w:rsid w:val="000927D4"/>
    <w:rPr>
      <w:sz w:val="16"/>
      <w:szCs w:val="16"/>
    </w:rPr>
  </w:style>
  <w:style w:type="paragraph" w:styleId="Textocomentario">
    <w:name w:val="annotation text"/>
    <w:basedOn w:val="Normal"/>
    <w:link w:val="TextocomentarioCar"/>
    <w:uiPriority w:val="99"/>
    <w:semiHidden/>
    <w:unhideWhenUsed/>
    <w:rsid w:val="000927D4"/>
    <w:rPr>
      <w:sz w:val="20"/>
      <w:szCs w:val="20"/>
    </w:rPr>
  </w:style>
  <w:style w:type="character" w:customStyle="1" w:styleId="TextocomentarioCar">
    <w:name w:val="Texto comentario Car"/>
    <w:basedOn w:val="Fuentedeprrafopredeter"/>
    <w:link w:val="Textocomentario"/>
    <w:uiPriority w:val="99"/>
    <w:semiHidden/>
    <w:rsid w:val="000927D4"/>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0927D4"/>
    <w:rPr>
      <w:b/>
      <w:bCs/>
    </w:rPr>
  </w:style>
  <w:style w:type="character" w:customStyle="1" w:styleId="AsuntodelcomentarioCar">
    <w:name w:val="Asunto del comentario Car"/>
    <w:basedOn w:val="TextocomentarioCar"/>
    <w:link w:val="Asuntodelcomentario"/>
    <w:uiPriority w:val="99"/>
    <w:semiHidden/>
    <w:rsid w:val="000927D4"/>
    <w:rPr>
      <w:rFonts w:ascii="Times New Roman" w:eastAsia="Arial Unicode MS" w:hAnsi="Times New Roman" w:cs="Times New Roman"/>
      <w:b/>
      <w:bCs/>
      <w:sz w:val="20"/>
      <w:szCs w:val="20"/>
      <w:bdr w:val="nil"/>
      <w:lang w:val="en-US"/>
    </w:rPr>
  </w:style>
  <w:style w:type="paragraph" w:customStyle="1" w:styleId="paragraph">
    <w:name w:val="paragraph"/>
    <w:basedOn w:val="Normal"/>
    <w:rsid w:val="000927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customStyle="1" w:styleId="normaltextrun">
    <w:name w:val="normaltextrun"/>
    <w:basedOn w:val="Fuentedeprrafopredeter"/>
    <w:rsid w:val="000927D4"/>
  </w:style>
  <w:style w:type="paragraph" w:customStyle="1" w:styleId="Default0">
    <w:name w:val="Default"/>
    <w:rsid w:val="00322B5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msolistparagraph">
    <w:name w:val="x_msolistparagraph"/>
    <w:basedOn w:val="Normal"/>
    <w:rsid w:val="00F3232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s-CO" w:eastAsia="es-CO"/>
    </w:rPr>
  </w:style>
  <w:style w:type="character" w:customStyle="1" w:styleId="markcnn2s5fvt">
    <w:name w:val="markcnn2s5fvt"/>
    <w:basedOn w:val="Fuentedeprrafopredeter"/>
    <w:rsid w:val="00C002DD"/>
  </w:style>
  <w:style w:type="character" w:styleId="Hipervnculovisitado">
    <w:name w:val="FollowedHyperlink"/>
    <w:basedOn w:val="Fuentedeprrafopredeter"/>
    <w:uiPriority w:val="99"/>
    <w:semiHidden/>
    <w:unhideWhenUsed/>
    <w:rsid w:val="006A50F5"/>
    <w:rPr>
      <w:color w:val="800080" w:themeColor="followedHyperlink"/>
      <w:u w:val="single"/>
    </w:rPr>
  </w:style>
  <w:style w:type="character" w:customStyle="1" w:styleId="markgee9xyrmm">
    <w:name w:val="markgee9xyrmm"/>
    <w:basedOn w:val="Fuentedeprrafopredeter"/>
    <w:rsid w:val="006A50F5"/>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basedOn w:val="Fuentedeprrafopredeter"/>
    <w:link w:val="Prrafodelista"/>
    <w:uiPriority w:val="34"/>
    <w:rsid w:val="00793448"/>
    <w:rPr>
      <w:rFonts w:ascii="Arial" w:eastAsia="Times New Roman" w:hAnsi="Arial" w:cs="Times New Roman"/>
      <w:sz w:val="20"/>
      <w:szCs w:val="20"/>
      <w:lang w:val="es-ES_tradnl" w:eastAsia="es-ES"/>
    </w:rPr>
  </w:style>
  <w:style w:type="character" w:customStyle="1" w:styleId="eop">
    <w:name w:val="eop"/>
    <w:basedOn w:val="Fuentedeprrafopredeter"/>
    <w:rsid w:val="00811BE2"/>
  </w:style>
  <w:style w:type="character" w:customStyle="1" w:styleId="spellingerror">
    <w:name w:val="spellingerror"/>
    <w:basedOn w:val="Fuentedeprrafopredeter"/>
    <w:rsid w:val="00811BE2"/>
  </w:style>
  <w:style w:type="paragraph" w:styleId="Sinespaciado">
    <w:name w:val="No Spacing"/>
    <w:uiPriority w:val="1"/>
    <w:qFormat/>
    <w:rsid w:val="00AA3207"/>
    <w:pPr>
      <w:spacing w:after="0" w:line="240" w:lineRule="auto"/>
    </w:pPr>
  </w:style>
  <w:style w:type="paragraph" w:styleId="Textoindependiente2">
    <w:name w:val="Body Text 2"/>
    <w:basedOn w:val="Normal"/>
    <w:link w:val="Textoindependiente2Car"/>
    <w:uiPriority w:val="99"/>
    <w:unhideWhenUsed/>
    <w:rsid w:val="00507256"/>
    <w:pPr>
      <w:spacing w:after="120" w:line="480" w:lineRule="auto"/>
    </w:pPr>
  </w:style>
  <w:style w:type="character" w:customStyle="1" w:styleId="Textoindependiente2Car">
    <w:name w:val="Texto independiente 2 Car"/>
    <w:basedOn w:val="Fuentedeprrafopredeter"/>
    <w:link w:val="Textoindependiente2"/>
    <w:uiPriority w:val="99"/>
    <w:rsid w:val="00507256"/>
    <w:rPr>
      <w:rFonts w:ascii="Times New Roman" w:eastAsia="Arial Unicode MS" w:hAnsi="Times New Roman" w:cs="Times New Roman"/>
      <w:sz w:val="24"/>
      <w:szCs w:val="24"/>
      <w:bdr w:val="nil"/>
      <w:lang w:val="en-US"/>
    </w:rPr>
  </w:style>
  <w:style w:type="paragraph" w:styleId="Textonotapie">
    <w:name w:val="footnote text"/>
    <w:basedOn w:val="Normal"/>
    <w:link w:val="TextonotapieCar"/>
    <w:semiHidden/>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semiHidden/>
    <w:rsid w:val="007C597B"/>
    <w:rPr>
      <w:rFonts w:ascii="Times New Roman" w:eastAsia="Times New Roman" w:hAnsi="Times New Roman" w:cs="Times New Roman"/>
      <w:sz w:val="20"/>
      <w:szCs w:val="20"/>
      <w:lang w:val="es-ES" w:eastAsia="es-ES"/>
    </w:rPr>
  </w:style>
  <w:style w:type="character" w:styleId="Refdenotaalpie">
    <w:name w:val="footnote reference"/>
    <w:semiHidden/>
    <w:rsid w:val="007C597B"/>
    <w:rPr>
      <w:vertAlign w:val="superscript"/>
    </w:rPr>
  </w:style>
  <w:style w:type="paragraph" w:styleId="Textosinformato">
    <w:name w:val="Plain Text"/>
    <w:basedOn w:val="Normal"/>
    <w:link w:val="TextosinformatoCar"/>
    <w:uiPriority w:val="99"/>
    <w:unhideWhenUsed/>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ES"/>
    </w:rPr>
  </w:style>
  <w:style w:type="character" w:customStyle="1" w:styleId="TextosinformatoCar">
    <w:name w:val="Texto sin formato Car"/>
    <w:basedOn w:val="Fuentedeprrafopredeter"/>
    <w:link w:val="Textosinformato"/>
    <w:uiPriority w:val="99"/>
    <w:rsid w:val="007C597B"/>
    <w:rPr>
      <w:rFonts w:ascii="Calibri" w:eastAsia="Calibri" w:hAnsi="Calibri" w:cs="Times New Roman"/>
      <w:szCs w:val="21"/>
      <w:lang w:val="es-ES"/>
    </w:rPr>
  </w:style>
  <w:style w:type="paragraph" w:customStyle="1" w:styleId="Normal0">
    <w:name w:val="Normal."/>
    <w:basedOn w:val="Normal"/>
    <w:rsid w:val="007C59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Arial" w:eastAsia="Calibri" w:hAnsi="Arial" w:cs="Arial"/>
      <w:bdr w:val="none" w:sz="0" w:space="0" w:color="auto"/>
      <w:lang w:val="es-ES" w:eastAsia="es-ES"/>
    </w:rPr>
  </w:style>
  <w:style w:type="paragraph" w:styleId="Revisin">
    <w:name w:val="Revision"/>
    <w:hidden/>
    <w:uiPriority w:val="99"/>
    <w:semiHidden/>
    <w:rsid w:val="004D5E6C"/>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363">
      <w:bodyDiv w:val="1"/>
      <w:marLeft w:val="0"/>
      <w:marRight w:val="0"/>
      <w:marTop w:val="0"/>
      <w:marBottom w:val="0"/>
      <w:divBdr>
        <w:top w:val="none" w:sz="0" w:space="0" w:color="auto"/>
        <w:left w:val="none" w:sz="0" w:space="0" w:color="auto"/>
        <w:bottom w:val="none" w:sz="0" w:space="0" w:color="auto"/>
        <w:right w:val="none" w:sz="0" w:space="0" w:color="auto"/>
      </w:divBdr>
    </w:div>
    <w:div w:id="309023685">
      <w:bodyDiv w:val="1"/>
      <w:marLeft w:val="0"/>
      <w:marRight w:val="0"/>
      <w:marTop w:val="0"/>
      <w:marBottom w:val="0"/>
      <w:divBdr>
        <w:top w:val="none" w:sz="0" w:space="0" w:color="auto"/>
        <w:left w:val="none" w:sz="0" w:space="0" w:color="auto"/>
        <w:bottom w:val="none" w:sz="0" w:space="0" w:color="auto"/>
        <w:right w:val="none" w:sz="0" w:space="0" w:color="auto"/>
      </w:divBdr>
    </w:div>
    <w:div w:id="429618447">
      <w:bodyDiv w:val="1"/>
      <w:marLeft w:val="0"/>
      <w:marRight w:val="0"/>
      <w:marTop w:val="0"/>
      <w:marBottom w:val="0"/>
      <w:divBdr>
        <w:top w:val="none" w:sz="0" w:space="0" w:color="auto"/>
        <w:left w:val="none" w:sz="0" w:space="0" w:color="auto"/>
        <w:bottom w:val="none" w:sz="0" w:space="0" w:color="auto"/>
        <w:right w:val="none" w:sz="0" w:space="0" w:color="auto"/>
      </w:divBdr>
    </w:div>
    <w:div w:id="550000026">
      <w:bodyDiv w:val="1"/>
      <w:marLeft w:val="0"/>
      <w:marRight w:val="0"/>
      <w:marTop w:val="0"/>
      <w:marBottom w:val="0"/>
      <w:divBdr>
        <w:top w:val="none" w:sz="0" w:space="0" w:color="auto"/>
        <w:left w:val="none" w:sz="0" w:space="0" w:color="auto"/>
        <w:bottom w:val="none" w:sz="0" w:space="0" w:color="auto"/>
        <w:right w:val="none" w:sz="0" w:space="0" w:color="auto"/>
      </w:divBdr>
    </w:div>
    <w:div w:id="556168679">
      <w:bodyDiv w:val="1"/>
      <w:marLeft w:val="0"/>
      <w:marRight w:val="0"/>
      <w:marTop w:val="0"/>
      <w:marBottom w:val="0"/>
      <w:divBdr>
        <w:top w:val="none" w:sz="0" w:space="0" w:color="auto"/>
        <w:left w:val="none" w:sz="0" w:space="0" w:color="auto"/>
        <w:bottom w:val="none" w:sz="0" w:space="0" w:color="auto"/>
        <w:right w:val="none" w:sz="0" w:space="0" w:color="auto"/>
      </w:divBdr>
    </w:div>
    <w:div w:id="568659108">
      <w:bodyDiv w:val="1"/>
      <w:marLeft w:val="0"/>
      <w:marRight w:val="0"/>
      <w:marTop w:val="0"/>
      <w:marBottom w:val="0"/>
      <w:divBdr>
        <w:top w:val="none" w:sz="0" w:space="0" w:color="auto"/>
        <w:left w:val="none" w:sz="0" w:space="0" w:color="auto"/>
        <w:bottom w:val="none" w:sz="0" w:space="0" w:color="auto"/>
        <w:right w:val="none" w:sz="0" w:space="0" w:color="auto"/>
      </w:divBdr>
    </w:div>
    <w:div w:id="582111348">
      <w:bodyDiv w:val="1"/>
      <w:marLeft w:val="0"/>
      <w:marRight w:val="0"/>
      <w:marTop w:val="0"/>
      <w:marBottom w:val="0"/>
      <w:divBdr>
        <w:top w:val="none" w:sz="0" w:space="0" w:color="auto"/>
        <w:left w:val="none" w:sz="0" w:space="0" w:color="auto"/>
        <w:bottom w:val="none" w:sz="0" w:space="0" w:color="auto"/>
        <w:right w:val="none" w:sz="0" w:space="0" w:color="auto"/>
      </w:divBdr>
    </w:div>
    <w:div w:id="752315712">
      <w:bodyDiv w:val="1"/>
      <w:marLeft w:val="0"/>
      <w:marRight w:val="0"/>
      <w:marTop w:val="0"/>
      <w:marBottom w:val="0"/>
      <w:divBdr>
        <w:top w:val="none" w:sz="0" w:space="0" w:color="auto"/>
        <w:left w:val="none" w:sz="0" w:space="0" w:color="auto"/>
        <w:bottom w:val="none" w:sz="0" w:space="0" w:color="auto"/>
        <w:right w:val="none" w:sz="0" w:space="0" w:color="auto"/>
      </w:divBdr>
    </w:div>
    <w:div w:id="774908993">
      <w:bodyDiv w:val="1"/>
      <w:marLeft w:val="0"/>
      <w:marRight w:val="0"/>
      <w:marTop w:val="0"/>
      <w:marBottom w:val="0"/>
      <w:divBdr>
        <w:top w:val="none" w:sz="0" w:space="0" w:color="auto"/>
        <w:left w:val="none" w:sz="0" w:space="0" w:color="auto"/>
        <w:bottom w:val="none" w:sz="0" w:space="0" w:color="auto"/>
        <w:right w:val="none" w:sz="0" w:space="0" w:color="auto"/>
      </w:divBdr>
    </w:div>
    <w:div w:id="872381040">
      <w:bodyDiv w:val="1"/>
      <w:marLeft w:val="0"/>
      <w:marRight w:val="0"/>
      <w:marTop w:val="0"/>
      <w:marBottom w:val="0"/>
      <w:divBdr>
        <w:top w:val="none" w:sz="0" w:space="0" w:color="auto"/>
        <w:left w:val="none" w:sz="0" w:space="0" w:color="auto"/>
        <w:bottom w:val="none" w:sz="0" w:space="0" w:color="auto"/>
        <w:right w:val="none" w:sz="0" w:space="0" w:color="auto"/>
      </w:divBdr>
    </w:div>
    <w:div w:id="953629904">
      <w:bodyDiv w:val="1"/>
      <w:marLeft w:val="0"/>
      <w:marRight w:val="0"/>
      <w:marTop w:val="0"/>
      <w:marBottom w:val="0"/>
      <w:divBdr>
        <w:top w:val="none" w:sz="0" w:space="0" w:color="auto"/>
        <w:left w:val="none" w:sz="0" w:space="0" w:color="auto"/>
        <w:bottom w:val="none" w:sz="0" w:space="0" w:color="auto"/>
        <w:right w:val="none" w:sz="0" w:space="0" w:color="auto"/>
      </w:divBdr>
    </w:div>
    <w:div w:id="984359040">
      <w:bodyDiv w:val="1"/>
      <w:marLeft w:val="0"/>
      <w:marRight w:val="0"/>
      <w:marTop w:val="0"/>
      <w:marBottom w:val="0"/>
      <w:divBdr>
        <w:top w:val="none" w:sz="0" w:space="0" w:color="auto"/>
        <w:left w:val="none" w:sz="0" w:space="0" w:color="auto"/>
        <w:bottom w:val="none" w:sz="0" w:space="0" w:color="auto"/>
        <w:right w:val="none" w:sz="0" w:space="0" w:color="auto"/>
      </w:divBdr>
    </w:div>
    <w:div w:id="1000155292">
      <w:bodyDiv w:val="1"/>
      <w:marLeft w:val="0"/>
      <w:marRight w:val="0"/>
      <w:marTop w:val="0"/>
      <w:marBottom w:val="0"/>
      <w:divBdr>
        <w:top w:val="none" w:sz="0" w:space="0" w:color="auto"/>
        <w:left w:val="none" w:sz="0" w:space="0" w:color="auto"/>
        <w:bottom w:val="none" w:sz="0" w:space="0" w:color="auto"/>
        <w:right w:val="none" w:sz="0" w:space="0" w:color="auto"/>
      </w:divBdr>
    </w:div>
    <w:div w:id="1059478905">
      <w:bodyDiv w:val="1"/>
      <w:marLeft w:val="0"/>
      <w:marRight w:val="0"/>
      <w:marTop w:val="0"/>
      <w:marBottom w:val="0"/>
      <w:divBdr>
        <w:top w:val="none" w:sz="0" w:space="0" w:color="auto"/>
        <w:left w:val="none" w:sz="0" w:space="0" w:color="auto"/>
        <w:bottom w:val="none" w:sz="0" w:space="0" w:color="auto"/>
        <w:right w:val="none" w:sz="0" w:space="0" w:color="auto"/>
      </w:divBdr>
      <w:divsChild>
        <w:div w:id="857894664">
          <w:marLeft w:val="0"/>
          <w:marRight w:val="0"/>
          <w:marTop w:val="0"/>
          <w:marBottom w:val="0"/>
          <w:divBdr>
            <w:top w:val="none" w:sz="0" w:space="0" w:color="auto"/>
            <w:left w:val="none" w:sz="0" w:space="0" w:color="auto"/>
            <w:bottom w:val="none" w:sz="0" w:space="0" w:color="auto"/>
            <w:right w:val="none" w:sz="0" w:space="0" w:color="auto"/>
          </w:divBdr>
        </w:div>
        <w:div w:id="490758026">
          <w:marLeft w:val="0"/>
          <w:marRight w:val="0"/>
          <w:marTop w:val="0"/>
          <w:marBottom w:val="0"/>
          <w:divBdr>
            <w:top w:val="none" w:sz="0" w:space="0" w:color="auto"/>
            <w:left w:val="none" w:sz="0" w:space="0" w:color="auto"/>
            <w:bottom w:val="none" w:sz="0" w:space="0" w:color="auto"/>
            <w:right w:val="none" w:sz="0" w:space="0" w:color="auto"/>
          </w:divBdr>
        </w:div>
        <w:div w:id="1328022291">
          <w:marLeft w:val="0"/>
          <w:marRight w:val="0"/>
          <w:marTop w:val="0"/>
          <w:marBottom w:val="0"/>
          <w:divBdr>
            <w:top w:val="none" w:sz="0" w:space="0" w:color="auto"/>
            <w:left w:val="none" w:sz="0" w:space="0" w:color="auto"/>
            <w:bottom w:val="none" w:sz="0" w:space="0" w:color="auto"/>
            <w:right w:val="none" w:sz="0" w:space="0" w:color="auto"/>
          </w:divBdr>
        </w:div>
        <w:div w:id="1883201434">
          <w:marLeft w:val="0"/>
          <w:marRight w:val="0"/>
          <w:marTop w:val="0"/>
          <w:marBottom w:val="0"/>
          <w:divBdr>
            <w:top w:val="none" w:sz="0" w:space="0" w:color="auto"/>
            <w:left w:val="none" w:sz="0" w:space="0" w:color="auto"/>
            <w:bottom w:val="none" w:sz="0" w:space="0" w:color="auto"/>
            <w:right w:val="none" w:sz="0" w:space="0" w:color="auto"/>
          </w:divBdr>
        </w:div>
        <w:div w:id="847329853">
          <w:marLeft w:val="0"/>
          <w:marRight w:val="0"/>
          <w:marTop w:val="0"/>
          <w:marBottom w:val="0"/>
          <w:divBdr>
            <w:top w:val="none" w:sz="0" w:space="0" w:color="auto"/>
            <w:left w:val="none" w:sz="0" w:space="0" w:color="auto"/>
            <w:bottom w:val="none" w:sz="0" w:space="0" w:color="auto"/>
            <w:right w:val="none" w:sz="0" w:space="0" w:color="auto"/>
          </w:divBdr>
        </w:div>
      </w:divsChild>
    </w:div>
    <w:div w:id="1349410452">
      <w:bodyDiv w:val="1"/>
      <w:marLeft w:val="0"/>
      <w:marRight w:val="0"/>
      <w:marTop w:val="0"/>
      <w:marBottom w:val="0"/>
      <w:divBdr>
        <w:top w:val="none" w:sz="0" w:space="0" w:color="auto"/>
        <w:left w:val="none" w:sz="0" w:space="0" w:color="auto"/>
        <w:bottom w:val="none" w:sz="0" w:space="0" w:color="auto"/>
        <w:right w:val="none" w:sz="0" w:space="0" w:color="auto"/>
      </w:divBdr>
    </w:div>
    <w:div w:id="1459687495">
      <w:bodyDiv w:val="1"/>
      <w:marLeft w:val="0"/>
      <w:marRight w:val="0"/>
      <w:marTop w:val="0"/>
      <w:marBottom w:val="0"/>
      <w:divBdr>
        <w:top w:val="none" w:sz="0" w:space="0" w:color="auto"/>
        <w:left w:val="none" w:sz="0" w:space="0" w:color="auto"/>
        <w:bottom w:val="none" w:sz="0" w:space="0" w:color="auto"/>
        <w:right w:val="none" w:sz="0" w:space="0" w:color="auto"/>
      </w:divBdr>
    </w:div>
    <w:div w:id="1526215142">
      <w:bodyDiv w:val="1"/>
      <w:marLeft w:val="0"/>
      <w:marRight w:val="0"/>
      <w:marTop w:val="0"/>
      <w:marBottom w:val="0"/>
      <w:divBdr>
        <w:top w:val="none" w:sz="0" w:space="0" w:color="auto"/>
        <w:left w:val="none" w:sz="0" w:space="0" w:color="auto"/>
        <w:bottom w:val="none" w:sz="0" w:space="0" w:color="auto"/>
        <w:right w:val="none" w:sz="0" w:space="0" w:color="auto"/>
      </w:divBdr>
    </w:div>
    <w:div w:id="1538620771">
      <w:bodyDiv w:val="1"/>
      <w:marLeft w:val="0"/>
      <w:marRight w:val="0"/>
      <w:marTop w:val="0"/>
      <w:marBottom w:val="0"/>
      <w:divBdr>
        <w:top w:val="none" w:sz="0" w:space="0" w:color="auto"/>
        <w:left w:val="none" w:sz="0" w:space="0" w:color="auto"/>
        <w:bottom w:val="none" w:sz="0" w:space="0" w:color="auto"/>
        <w:right w:val="none" w:sz="0" w:space="0" w:color="auto"/>
      </w:divBdr>
    </w:div>
    <w:div w:id="1597326515">
      <w:bodyDiv w:val="1"/>
      <w:marLeft w:val="0"/>
      <w:marRight w:val="0"/>
      <w:marTop w:val="0"/>
      <w:marBottom w:val="0"/>
      <w:divBdr>
        <w:top w:val="none" w:sz="0" w:space="0" w:color="auto"/>
        <w:left w:val="none" w:sz="0" w:space="0" w:color="auto"/>
        <w:bottom w:val="none" w:sz="0" w:space="0" w:color="auto"/>
        <w:right w:val="none" w:sz="0" w:space="0" w:color="auto"/>
      </w:divBdr>
    </w:div>
    <w:div w:id="1629237959">
      <w:bodyDiv w:val="1"/>
      <w:marLeft w:val="0"/>
      <w:marRight w:val="0"/>
      <w:marTop w:val="0"/>
      <w:marBottom w:val="0"/>
      <w:divBdr>
        <w:top w:val="none" w:sz="0" w:space="0" w:color="auto"/>
        <w:left w:val="none" w:sz="0" w:space="0" w:color="auto"/>
        <w:bottom w:val="none" w:sz="0" w:space="0" w:color="auto"/>
        <w:right w:val="none" w:sz="0" w:space="0" w:color="auto"/>
      </w:divBdr>
    </w:div>
    <w:div w:id="1646933232">
      <w:bodyDiv w:val="1"/>
      <w:marLeft w:val="0"/>
      <w:marRight w:val="0"/>
      <w:marTop w:val="0"/>
      <w:marBottom w:val="0"/>
      <w:divBdr>
        <w:top w:val="none" w:sz="0" w:space="0" w:color="auto"/>
        <w:left w:val="none" w:sz="0" w:space="0" w:color="auto"/>
        <w:bottom w:val="none" w:sz="0" w:space="0" w:color="auto"/>
        <w:right w:val="none" w:sz="0" w:space="0" w:color="auto"/>
      </w:divBdr>
    </w:div>
    <w:div w:id="1649748369">
      <w:bodyDiv w:val="1"/>
      <w:marLeft w:val="0"/>
      <w:marRight w:val="0"/>
      <w:marTop w:val="0"/>
      <w:marBottom w:val="0"/>
      <w:divBdr>
        <w:top w:val="none" w:sz="0" w:space="0" w:color="auto"/>
        <w:left w:val="none" w:sz="0" w:space="0" w:color="auto"/>
        <w:bottom w:val="none" w:sz="0" w:space="0" w:color="auto"/>
        <w:right w:val="none" w:sz="0" w:space="0" w:color="auto"/>
      </w:divBdr>
    </w:div>
    <w:div w:id="21066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418D-5FA0-4A6C-A783-B4A73B8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Alejandra Gil Niño</dc:creator>
  <cp:lastModifiedBy>Maria Fernanda Manrique Diaz</cp:lastModifiedBy>
  <cp:revision>3</cp:revision>
  <cp:lastPrinted>2021-12-22T16:50:00Z</cp:lastPrinted>
  <dcterms:created xsi:type="dcterms:W3CDTF">2022-02-01T23:37:00Z</dcterms:created>
  <dcterms:modified xsi:type="dcterms:W3CDTF">2022-02-03T01:02:00Z</dcterms:modified>
</cp:coreProperties>
</file>