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38D68" w14:textId="4243448D" w:rsidR="00E66172" w:rsidRPr="00835390" w:rsidRDefault="00E66172" w:rsidP="00E66172">
      <w:pPr>
        <w:pStyle w:val="Sinespaciado"/>
        <w:jc w:val="center"/>
        <w:rPr>
          <w:rFonts w:asciiTheme="majorHAnsi" w:hAnsiTheme="majorHAnsi" w:cstheme="majorHAnsi"/>
          <w:b/>
          <w:bCs/>
          <w:u w:val="single"/>
          <w:lang w:val="es-ES"/>
        </w:rPr>
      </w:pPr>
      <w:r w:rsidRPr="00835390">
        <w:rPr>
          <w:rFonts w:asciiTheme="majorHAnsi" w:hAnsiTheme="majorHAnsi" w:cstheme="majorHAnsi"/>
          <w:b/>
          <w:bCs/>
          <w:color w:val="323E4F" w:themeColor="text2" w:themeShade="BF"/>
          <w:u w:val="single"/>
        </w:rPr>
        <w:t xml:space="preserve">ANEXO </w:t>
      </w:r>
      <w:r w:rsidR="00B42024">
        <w:rPr>
          <w:rFonts w:asciiTheme="majorHAnsi" w:hAnsiTheme="majorHAnsi" w:cstheme="majorHAnsi"/>
          <w:b/>
          <w:bCs/>
          <w:color w:val="323E4F" w:themeColor="text2" w:themeShade="BF"/>
          <w:u w:val="single"/>
        </w:rPr>
        <w:t>1</w:t>
      </w:r>
      <w:r w:rsidRPr="00835390">
        <w:rPr>
          <w:rFonts w:asciiTheme="majorHAnsi" w:hAnsiTheme="majorHAnsi" w:cstheme="majorHAnsi"/>
          <w:b/>
          <w:bCs/>
          <w:color w:val="323E4F" w:themeColor="text2" w:themeShade="BF"/>
          <w:u w:val="single"/>
        </w:rPr>
        <w:t xml:space="preserve">. </w:t>
      </w:r>
      <w:r w:rsidRPr="00835390">
        <w:rPr>
          <w:rFonts w:asciiTheme="majorHAnsi" w:hAnsiTheme="majorHAnsi" w:cstheme="majorHAnsi"/>
          <w:b/>
          <w:bCs/>
          <w:u w:val="single"/>
          <w:lang w:val="es-ES"/>
        </w:rPr>
        <w:t xml:space="preserve">Línea </w:t>
      </w:r>
      <w:r w:rsidR="00980740">
        <w:rPr>
          <w:rFonts w:asciiTheme="majorHAnsi" w:hAnsiTheme="majorHAnsi" w:cstheme="majorHAnsi"/>
          <w:b/>
          <w:bCs/>
          <w:u w:val="single"/>
          <w:lang w:val="es-ES"/>
        </w:rPr>
        <w:t xml:space="preserve">de crédito </w:t>
      </w:r>
      <w:r w:rsidR="000D2B93">
        <w:rPr>
          <w:rFonts w:asciiTheme="majorHAnsi" w:hAnsiTheme="majorHAnsi" w:cstheme="majorHAnsi"/>
          <w:b/>
          <w:bCs/>
          <w:u w:val="single"/>
          <w:lang w:val="es-ES"/>
        </w:rPr>
        <w:t>Minería Sostenible que Transforma</w:t>
      </w:r>
      <w:r w:rsidR="00DB398A">
        <w:rPr>
          <w:rFonts w:asciiTheme="majorHAnsi" w:hAnsiTheme="majorHAnsi" w:cstheme="majorHAnsi"/>
          <w:b/>
          <w:bCs/>
          <w:u w:val="single"/>
          <w:lang w:val="es-ES"/>
        </w:rPr>
        <w:t xml:space="preserve"> 202</w:t>
      </w:r>
      <w:r w:rsidR="00D67D1F">
        <w:rPr>
          <w:rFonts w:asciiTheme="majorHAnsi" w:hAnsiTheme="majorHAnsi" w:cstheme="majorHAnsi"/>
          <w:b/>
          <w:bCs/>
          <w:u w:val="single"/>
          <w:lang w:val="es-ES"/>
        </w:rPr>
        <w:t>5</w:t>
      </w:r>
    </w:p>
    <w:p w14:paraId="19448F86" w14:textId="77777777" w:rsidR="00E66172" w:rsidRPr="00E66172" w:rsidRDefault="00E66172" w:rsidP="00E66172">
      <w:pPr>
        <w:pStyle w:val="Sinespaciado"/>
        <w:rPr>
          <w:rFonts w:asciiTheme="majorHAnsi" w:hAnsiTheme="majorHAnsi" w:cstheme="majorHAnsi"/>
          <w:b/>
          <w:bCs/>
          <w:color w:val="39334A"/>
          <w:sz w:val="8"/>
          <w:szCs w:val="8"/>
        </w:rPr>
      </w:pPr>
    </w:p>
    <w:p w14:paraId="7642B8C1" w14:textId="77777777" w:rsidR="00E66172" w:rsidRPr="00835390" w:rsidRDefault="00E66172" w:rsidP="00E66172">
      <w:pPr>
        <w:pStyle w:val="Sinespaciado"/>
        <w:jc w:val="center"/>
        <w:rPr>
          <w:rFonts w:asciiTheme="majorHAnsi" w:hAnsiTheme="majorHAnsi" w:cstheme="majorHAnsi"/>
          <w:b/>
          <w:bCs/>
          <w:color w:val="39334A"/>
        </w:rPr>
      </w:pPr>
      <w:r w:rsidRPr="00835390">
        <w:rPr>
          <w:rFonts w:asciiTheme="majorHAnsi" w:hAnsiTheme="majorHAnsi" w:cstheme="majorHAnsi"/>
          <w:b/>
          <w:bCs/>
          <w:color w:val="39334A"/>
        </w:rPr>
        <w:t>Información Sobre Socios Comunes o Beneficiario Real</w:t>
      </w:r>
    </w:p>
    <w:p w14:paraId="78B6C357" w14:textId="77777777" w:rsidR="00E66172" w:rsidRPr="00835390" w:rsidRDefault="00E66172" w:rsidP="00E66172">
      <w:pPr>
        <w:jc w:val="center"/>
        <w:rPr>
          <w:rFonts w:ascii="Calibri Light" w:eastAsia="Calibri" w:hAnsi="Calibri Light" w:cs="Calibri Light"/>
          <w:b/>
          <w:bCs/>
          <w:color w:val="39334A"/>
          <w:sz w:val="20"/>
          <w:szCs w:val="20"/>
        </w:rPr>
      </w:pPr>
      <w:r w:rsidRPr="00835390">
        <w:rPr>
          <w:rFonts w:ascii="Calibri Light" w:eastAsia="Calibri" w:hAnsi="Calibri Light" w:cs="Calibri Light"/>
          <w:b/>
          <w:bCs/>
          <w:color w:val="39334A"/>
          <w:sz w:val="20"/>
          <w:szCs w:val="20"/>
        </w:rPr>
        <w:t>(Aplica para las solicitudes de crédito realizadas por medianas empresas)</w:t>
      </w:r>
    </w:p>
    <w:p w14:paraId="309C29B7" w14:textId="77777777" w:rsidR="00E66172" w:rsidRDefault="00E66172" w:rsidP="00E66172">
      <w:pPr>
        <w:jc w:val="both"/>
        <w:rPr>
          <w:rFonts w:ascii="Calibri Light" w:eastAsia="Calibri" w:hAnsi="Calibri Light" w:cs="Calibri Light"/>
          <w:color w:val="39334A"/>
          <w:sz w:val="22"/>
          <w:szCs w:val="22"/>
        </w:rPr>
      </w:pPr>
    </w:p>
    <w:p w14:paraId="3EB76748" w14:textId="5B1E8E4B" w:rsidR="00E66172" w:rsidRPr="00B42024" w:rsidRDefault="00E66172" w:rsidP="008448EB">
      <w:pPr>
        <w:jc w:val="both"/>
        <w:rPr>
          <w:rFonts w:ascii="Calibri Light" w:eastAsia="Calibri" w:hAnsi="Calibri Light" w:cs="Calibri Light"/>
          <w:b/>
          <w:bCs/>
          <w:color w:val="39334A"/>
          <w:sz w:val="22"/>
          <w:szCs w:val="22"/>
        </w:rPr>
      </w:pPr>
      <w:r w:rsidRPr="00835390">
        <w:rPr>
          <w:rFonts w:ascii="Calibri Light" w:eastAsia="Calibri" w:hAnsi="Calibri Light" w:cs="Calibri Light"/>
          <w:color w:val="39334A"/>
          <w:sz w:val="22"/>
          <w:szCs w:val="22"/>
        </w:rPr>
        <w:t>De acuerdo con las condiciones definidas para la “</w:t>
      </w:r>
      <w:r w:rsidR="00DB398A" w:rsidRPr="00DB398A">
        <w:rPr>
          <w:rFonts w:ascii="Calibri Light" w:eastAsia="Calibri" w:hAnsi="Calibri Light" w:cs="Calibri Light"/>
          <w:b/>
          <w:bCs/>
          <w:color w:val="39334A"/>
          <w:sz w:val="22"/>
          <w:szCs w:val="22"/>
        </w:rPr>
        <w:t xml:space="preserve">Línea de crédito </w:t>
      </w:r>
      <w:r w:rsidR="000D2B93">
        <w:rPr>
          <w:rFonts w:ascii="Calibri Light" w:eastAsia="Calibri" w:hAnsi="Calibri Light" w:cs="Calibri Light"/>
          <w:b/>
          <w:bCs/>
          <w:color w:val="39334A"/>
          <w:sz w:val="22"/>
          <w:szCs w:val="22"/>
        </w:rPr>
        <w:t>Minería Sostenible</w:t>
      </w:r>
      <w:r w:rsidR="00B23D91">
        <w:rPr>
          <w:rFonts w:ascii="Calibri Light" w:eastAsia="Calibri" w:hAnsi="Calibri Light" w:cs="Calibri Light"/>
          <w:b/>
          <w:bCs/>
          <w:color w:val="39334A"/>
          <w:sz w:val="22"/>
          <w:szCs w:val="22"/>
        </w:rPr>
        <w:t xml:space="preserve"> que </w:t>
      </w:r>
      <w:r w:rsidR="00BA089A">
        <w:rPr>
          <w:rFonts w:ascii="Calibri Light" w:eastAsia="Calibri" w:hAnsi="Calibri Light" w:cs="Calibri Light"/>
          <w:b/>
          <w:bCs/>
          <w:color w:val="39334A"/>
          <w:sz w:val="22"/>
          <w:szCs w:val="22"/>
        </w:rPr>
        <w:t>Transforma</w:t>
      </w:r>
      <w:r w:rsidR="00DB398A">
        <w:rPr>
          <w:rFonts w:ascii="Calibri Light" w:eastAsia="Calibri" w:hAnsi="Calibri Light" w:cs="Calibri Light"/>
          <w:b/>
          <w:bCs/>
          <w:color w:val="39334A"/>
          <w:sz w:val="22"/>
          <w:szCs w:val="22"/>
        </w:rPr>
        <w:t xml:space="preserve"> 202</w:t>
      </w:r>
      <w:r w:rsidR="00D67D1F">
        <w:rPr>
          <w:rFonts w:ascii="Calibri Light" w:eastAsia="Calibri" w:hAnsi="Calibri Light" w:cs="Calibri Light"/>
          <w:b/>
          <w:bCs/>
          <w:color w:val="39334A"/>
          <w:sz w:val="22"/>
          <w:szCs w:val="22"/>
        </w:rPr>
        <w:t>5</w:t>
      </w:r>
      <w:r w:rsidRPr="00835390">
        <w:rPr>
          <w:rFonts w:ascii="Calibri Light" w:eastAsia="Calibri" w:hAnsi="Calibri Light" w:cs="Calibri Light"/>
          <w:color w:val="39334A"/>
          <w:sz w:val="22"/>
          <w:szCs w:val="22"/>
        </w:rPr>
        <w:t xml:space="preserve">”, publicada a través de la </w:t>
      </w:r>
      <w:r w:rsidRPr="00E6789B">
        <w:rPr>
          <w:rFonts w:ascii="Calibri Light" w:eastAsia="Calibri" w:hAnsi="Calibri Light" w:cs="Calibri Light"/>
          <w:b/>
          <w:bCs/>
          <w:color w:val="39334A"/>
          <w:sz w:val="22"/>
          <w:szCs w:val="22"/>
        </w:rPr>
        <w:t xml:space="preserve">Circular Externa No. </w:t>
      </w:r>
      <w:r w:rsidR="000556DB">
        <w:rPr>
          <w:rFonts w:ascii="Calibri Light" w:eastAsia="Calibri" w:hAnsi="Calibri Light" w:cs="Calibri Light"/>
          <w:b/>
          <w:bCs/>
          <w:color w:val="39334A"/>
          <w:sz w:val="22"/>
          <w:szCs w:val="22"/>
        </w:rPr>
        <w:t>013</w:t>
      </w:r>
      <w:r w:rsidR="00F12AF0">
        <w:rPr>
          <w:rFonts w:ascii="Calibri Light" w:eastAsia="Calibri" w:hAnsi="Calibri Light" w:cs="Calibri Light"/>
          <w:b/>
          <w:bCs/>
          <w:color w:val="39334A"/>
          <w:sz w:val="22"/>
          <w:szCs w:val="22"/>
        </w:rPr>
        <w:t xml:space="preserve"> </w:t>
      </w:r>
      <w:r w:rsidRPr="00E6789B">
        <w:rPr>
          <w:rFonts w:ascii="Calibri Light" w:eastAsia="Calibri" w:hAnsi="Calibri Light" w:cs="Calibri Light"/>
          <w:b/>
          <w:bCs/>
          <w:color w:val="39334A"/>
          <w:sz w:val="22"/>
          <w:szCs w:val="22"/>
        </w:rPr>
        <w:t xml:space="preserve">del </w:t>
      </w:r>
      <w:r w:rsidR="000556DB">
        <w:rPr>
          <w:rFonts w:ascii="Calibri Light" w:eastAsia="Calibri" w:hAnsi="Calibri Light" w:cs="Calibri Light"/>
          <w:b/>
          <w:bCs/>
          <w:color w:val="39334A"/>
          <w:sz w:val="22"/>
          <w:szCs w:val="22"/>
        </w:rPr>
        <w:t>27</w:t>
      </w:r>
      <w:r w:rsidR="00F12AF0">
        <w:rPr>
          <w:rFonts w:ascii="Calibri Light" w:eastAsia="Calibri" w:hAnsi="Calibri Light" w:cs="Calibri Light"/>
          <w:b/>
          <w:bCs/>
          <w:color w:val="39334A"/>
          <w:sz w:val="22"/>
          <w:szCs w:val="22"/>
        </w:rPr>
        <w:t xml:space="preserve"> </w:t>
      </w:r>
      <w:r w:rsidRPr="00E6789B">
        <w:rPr>
          <w:rFonts w:ascii="Calibri Light" w:eastAsia="Calibri" w:hAnsi="Calibri Light" w:cs="Calibri Light"/>
          <w:b/>
          <w:bCs/>
          <w:color w:val="39334A"/>
          <w:sz w:val="22"/>
          <w:szCs w:val="22"/>
        </w:rPr>
        <w:t xml:space="preserve">de </w:t>
      </w:r>
      <w:r w:rsidR="000556DB">
        <w:rPr>
          <w:rFonts w:ascii="Calibri Light" w:eastAsia="Calibri" w:hAnsi="Calibri Light" w:cs="Calibri Light"/>
          <w:b/>
          <w:bCs/>
          <w:color w:val="39334A"/>
          <w:sz w:val="22"/>
          <w:szCs w:val="22"/>
        </w:rPr>
        <w:t>mayo</w:t>
      </w:r>
      <w:r w:rsidRPr="00E6789B">
        <w:rPr>
          <w:rFonts w:ascii="Calibri Light" w:eastAsia="Calibri" w:hAnsi="Calibri Light" w:cs="Calibri Light"/>
          <w:b/>
          <w:bCs/>
          <w:color w:val="39334A"/>
          <w:sz w:val="22"/>
          <w:szCs w:val="22"/>
        </w:rPr>
        <w:t xml:space="preserve"> de 202</w:t>
      </w:r>
      <w:r w:rsidR="00D67D1F">
        <w:rPr>
          <w:rFonts w:ascii="Calibri Light" w:eastAsia="Calibri" w:hAnsi="Calibri Light" w:cs="Calibri Light"/>
          <w:b/>
          <w:bCs/>
          <w:color w:val="39334A"/>
          <w:sz w:val="22"/>
          <w:szCs w:val="22"/>
        </w:rPr>
        <w:t>5</w:t>
      </w:r>
      <w:r w:rsidRPr="00835390">
        <w:rPr>
          <w:rFonts w:ascii="Calibri Light" w:eastAsia="Calibri" w:hAnsi="Calibri Light" w:cs="Calibri Light"/>
          <w:color w:val="39334A"/>
          <w:sz w:val="22"/>
          <w:szCs w:val="22"/>
        </w:rPr>
        <w:t>, certifico que la empresa que represento:</w:t>
      </w:r>
    </w:p>
    <w:p w14:paraId="1D021870" w14:textId="77777777" w:rsidR="00E66172" w:rsidRPr="00835390" w:rsidRDefault="00E66172" w:rsidP="008448EB">
      <w:pPr>
        <w:jc w:val="both"/>
        <w:rPr>
          <w:rFonts w:ascii="Calibri Light" w:eastAsia="Calibri" w:hAnsi="Calibri Light" w:cs="Calibri Light"/>
          <w:color w:val="39334A"/>
          <w:sz w:val="22"/>
          <w:szCs w:val="22"/>
        </w:rPr>
      </w:pPr>
    </w:p>
    <w:p w14:paraId="74704E03" w14:textId="77777777" w:rsidR="00E66172" w:rsidRPr="00835390" w:rsidRDefault="00E66172" w:rsidP="008448EB">
      <w:pPr>
        <w:jc w:val="both"/>
        <w:rPr>
          <w:rFonts w:ascii="Calibri Light" w:eastAsia="Calibri" w:hAnsi="Calibri Light" w:cs="Calibri Light"/>
          <w:color w:val="39334A"/>
          <w:sz w:val="22"/>
          <w:szCs w:val="22"/>
        </w:rPr>
      </w:pPr>
      <w:r w:rsidRPr="00835390">
        <w:rPr>
          <w:rFonts w:ascii="Calibri Light" w:eastAsia="Calibri" w:hAnsi="Calibri Light" w:cs="Calibri Light"/>
          <w:color w:val="39334A"/>
          <w:sz w:val="22"/>
          <w:szCs w:val="22"/>
        </w:rPr>
        <w:t>Por favor marque de las siguientes opciones la que sea aplicable:</w:t>
      </w:r>
    </w:p>
    <w:p w14:paraId="136DB451" w14:textId="77777777" w:rsidR="00E66172" w:rsidRPr="00835390" w:rsidRDefault="00E66172" w:rsidP="008448EB">
      <w:pPr>
        <w:jc w:val="both"/>
        <w:rPr>
          <w:rFonts w:ascii="Calibri Light" w:eastAsia="Calibri" w:hAnsi="Calibri Light" w:cs="Calibri Light"/>
          <w:color w:val="39334A"/>
          <w:sz w:val="22"/>
          <w:szCs w:val="22"/>
        </w:rPr>
      </w:pPr>
    </w:p>
    <w:p w14:paraId="6036779C" w14:textId="5F9C7700" w:rsidR="008448EB" w:rsidRDefault="00E66172" w:rsidP="008448EB">
      <w:pPr>
        <w:pStyle w:val="Prrafodelista"/>
        <w:numPr>
          <w:ilvl w:val="0"/>
          <w:numId w:val="41"/>
        </w:numPr>
        <w:jc w:val="both"/>
        <w:rPr>
          <w:rFonts w:ascii="Calibri Light" w:hAnsi="Calibri Light" w:cs="Calibri Light"/>
          <w:b/>
          <w:bCs/>
          <w:color w:val="39334A"/>
        </w:rPr>
      </w:pPr>
      <w:r w:rsidRPr="00B42024">
        <w:rPr>
          <w:rFonts w:ascii="Calibri Light" w:hAnsi="Calibri Light" w:cs="Calibri Light"/>
          <w:color w:val="39334A"/>
        </w:rPr>
        <w:t xml:space="preserve">No tiene socios o asociados comunes con otra empresa con una participación igual o superior al 10% del capital, que estén solicitando crédito bajo la misma línea </w:t>
      </w:r>
      <w:r w:rsidRPr="00B42024">
        <w:rPr>
          <w:rFonts w:ascii="Calibri Light" w:hAnsi="Calibri Light" w:cs="Calibri Light"/>
          <w:b/>
          <w:bCs/>
          <w:color w:val="39334A"/>
        </w:rPr>
        <w:t>“</w:t>
      </w:r>
      <w:r w:rsidR="00DB398A" w:rsidRPr="00DB398A">
        <w:rPr>
          <w:rFonts w:ascii="Calibri Light" w:hAnsi="Calibri Light" w:cs="Calibri Light"/>
          <w:b/>
          <w:bCs/>
          <w:color w:val="39334A"/>
        </w:rPr>
        <w:t xml:space="preserve">Línea de crédito </w:t>
      </w:r>
      <w:r w:rsidR="000D2B93">
        <w:rPr>
          <w:rFonts w:ascii="Calibri Light" w:hAnsi="Calibri Light" w:cs="Calibri Light"/>
          <w:b/>
          <w:bCs/>
          <w:color w:val="39334A"/>
        </w:rPr>
        <w:t>Minería Sostenible</w:t>
      </w:r>
      <w:r w:rsidR="00BA089A">
        <w:rPr>
          <w:rFonts w:ascii="Calibri Light" w:hAnsi="Calibri Light" w:cs="Calibri Light"/>
          <w:b/>
          <w:bCs/>
          <w:color w:val="39334A"/>
        </w:rPr>
        <w:t xml:space="preserve"> que Transforma</w:t>
      </w:r>
      <w:r w:rsidR="00DB398A" w:rsidRPr="00DB398A">
        <w:rPr>
          <w:rFonts w:ascii="Calibri Light" w:hAnsi="Calibri Light" w:cs="Calibri Light"/>
          <w:b/>
          <w:bCs/>
          <w:color w:val="39334A"/>
        </w:rPr>
        <w:t xml:space="preserve"> 202</w:t>
      </w:r>
      <w:r w:rsidR="00D67D1F">
        <w:rPr>
          <w:rFonts w:ascii="Calibri Light" w:hAnsi="Calibri Light" w:cs="Calibri Light"/>
          <w:b/>
          <w:bCs/>
          <w:color w:val="39334A"/>
        </w:rPr>
        <w:t>5</w:t>
      </w:r>
      <w:r w:rsidR="00DB19C9" w:rsidRPr="00B42024">
        <w:rPr>
          <w:rFonts w:ascii="Calibri Light" w:hAnsi="Calibri Light" w:cs="Calibri Light"/>
          <w:b/>
          <w:bCs/>
          <w:color w:val="39334A"/>
        </w:rPr>
        <w:t>”</w:t>
      </w:r>
      <w:r w:rsidR="008448EB">
        <w:rPr>
          <w:rFonts w:ascii="Calibri Light" w:hAnsi="Calibri Light" w:cs="Calibri Light"/>
          <w:b/>
          <w:bCs/>
          <w:color w:val="39334A"/>
        </w:rPr>
        <w:t xml:space="preserve"> </w:t>
      </w:r>
      <w:r w:rsidR="0081274E" w:rsidRPr="00B42024">
        <w:rPr>
          <w:rFonts w:ascii="Calibri Light" w:hAnsi="Calibri Light" w:cs="Calibri Light"/>
          <w:b/>
          <w:bCs/>
          <w:color w:val="39334A"/>
        </w:rPr>
        <w:t>__________</w:t>
      </w:r>
    </w:p>
    <w:p w14:paraId="3C347355" w14:textId="759EEBE0" w:rsidR="00E66172" w:rsidRPr="008448EB" w:rsidRDefault="00E66172" w:rsidP="008448EB">
      <w:pPr>
        <w:pStyle w:val="Prrafodelista"/>
        <w:numPr>
          <w:ilvl w:val="0"/>
          <w:numId w:val="41"/>
        </w:numPr>
        <w:jc w:val="both"/>
        <w:rPr>
          <w:rFonts w:ascii="Calibri Light" w:hAnsi="Calibri Light" w:cs="Calibri Light"/>
          <w:b/>
          <w:bCs/>
          <w:color w:val="39334A"/>
        </w:rPr>
      </w:pPr>
      <w:r w:rsidRPr="008448EB">
        <w:rPr>
          <w:rFonts w:ascii="Calibri Light" w:hAnsi="Calibri Light" w:cs="Calibri Light"/>
          <w:color w:val="39334A"/>
        </w:rPr>
        <w:t>Tiene socios o asociados comunes con otra empresa con una participación igual o superior al 10% del capital que esté(n) solicitando crédito bajo la misma línea, pero la suma de las solicitudes de crédito no excede el monto máximo permitido por empresa (Para la suma de las solicitudes aplica el cupo de crédito definido para la empresa de mayor tamaño) ______</w:t>
      </w:r>
    </w:p>
    <w:p w14:paraId="4339528E" w14:textId="77777777" w:rsidR="00E66172" w:rsidRPr="00835390" w:rsidRDefault="00E66172" w:rsidP="008448EB">
      <w:pPr>
        <w:jc w:val="both"/>
        <w:rPr>
          <w:rFonts w:ascii="Calibri Light" w:eastAsia="Calibri" w:hAnsi="Calibri Light" w:cs="Calibri Light"/>
          <w:color w:val="39334A"/>
          <w:sz w:val="22"/>
          <w:szCs w:val="22"/>
        </w:rPr>
      </w:pPr>
      <w:r w:rsidRPr="00835390">
        <w:rPr>
          <w:rFonts w:ascii="Calibri Light" w:eastAsia="Calibri" w:hAnsi="Calibri Light" w:cs="Calibri Light"/>
          <w:color w:val="39334A"/>
          <w:sz w:val="22"/>
          <w:szCs w:val="22"/>
        </w:rPr>
        <w:t>Adicionalmente, certifico que el crédito no tiene el mismo beneficiario real</w:t>
      </w:r>
      <w:r w:rsidRPr="00835390">
        <w:rPr>
          <w:rStyle w:val="Refdenotaalpie"/>
          <w:rFonts w:ascii="Calibri Light" w:eastAsia="Calibri" w:hAnsi="Calibri Light" w:cs="Calibri Light"/>
          <w:color w:val="39334A"/>
          <w:sz w:val="22"/>
          <w:szCs w:val="22"/>
        </w:rPr>
        <w:footnoteReference w:id="2"/>
      </w:r>
      <w:r w:rsidRPr="00835390">
        <w:rPr>
          <w:rFonts w:ascii="Calibri Light" w:eastAsia="Calibri" w:hAnsi="Calibri Light" w:cs="Calibri Light"/>
          <w:color w:val="39334A"/>
          <w:sz w:val="22"/>
          <w:szCs w:val="22"/>
        </w:rPr>
        <w:t xml:space="preserve"> que otros créditos desembolsados bajo la misma línea.</w:t>
      </w:r>
    </w:p>
    <w:p w14:paraId="0920E0CA" w14:textId="77777777" w:rsidR="00E66172" w:rsidRPr="00835390" w:rsidRDefault="00E66172" w:rsidP="008448EB">
      <w:pPr>
        <w:jc w:val="both"/>
        <w:rPr>
          <w:rFonts w:ascii="Calibri Light" w:eastAsia="Calibri" w:hAnsi="Calibri Light" w:cs="Calibri Light"/>
          <w:color w:val="39334A"/>
          <w:sz w:val="22"/>
          <w:szCs w:val="22"/>
        </w:rPr>
      </w:pPr>
    </w:p>
    <w:p w14:paraId="4D5C58A2" w14:textId="77777777" w:rsidR="00E66172" w:rsidRPr="0067766B" w:rsidRDefault="00E66172" w:rsidP="008448EB">
      <w:pPr>
        <w:jc w:val="both"/>
        <w:rPr>
          <w:rFonts w:ascii="Calibri Light" w:eastAsia="Calibri" w:hAnsi="Calibri Light" w:cs="Calibri Light"/>
          <w:b/>
          <w:color w:val="39334A"/>
          <w:sz w:val="22"/>
          <w:szCs w:val="22"/>
        </w:rPr>
      </w:pPr>
      <w:r w:rsidRPr="0067766B">
        <w:rPr>
          <w:rFonts w:ascii="Calibri Light" w:eastAsia="Calibri" w:hAnsi="Calibri Light" w:cs="Calibri Light"/>
          <w:b/>
          <w:color w:val="39334A"/>
          <w:sz w:val="22"/>
          <w:szCs w:val="22"/>
        </w:rPr>
        <w:t>En caso de que la información suministrada fuere inexacta, procederemos a realizar a través del Intermediario Financiero el prepago del crédito y así dar cumplimiento a las condiciones de la circular a la cual fueron aplicados los recursos.</w:t>
      </w:r>
    </w:p>
    <w:p w14:paraId="6AC121FB" w14:textId="77777777" w:rsidR="00E66172" w:rsidRPr="00835390" w:rsidRDefault="00E66172" w:rsidP="00E66172">
      <w:pPr>
        <w:rPr>
          <w:rFonts w:ascii="Calibri Light" w:eastAsia="Calibri" w:hAnsi="Calibri Light" w:cs="Calibri Light"/>
          <w:color w:val="39334A"/>
          <w:sz w:val="22"/>
          <w:szCs w:val="22"/>
        </w:rPr>
      </w:pPr>
    </w:p>
    <w:p w14:paraId="0E417FF1" w14:textId="77777777" w:rsidR="00E66172" w:rsidRPr="00835390" w:rsidRDefault="00E66172" w:rsidP="00E66172">
      <w:pPr>
        <w:spacing w:line="240" w:lineRule="exact"/>
        <w:contextualSpacing/>
        <w:rPr>
          <w:rFonts w:ascii="Calibri Light" w:eastAsia="Calibri" w:hAnsi="Calibri Light" w:cs="Calibri Light"/>
          <w:b/>
          <w:bCs/>
          <w:color w:val="39334A"/>
          <w:sz w:val="22"/>
          <w:szCs w:val="22"/>
        </w:rPr>
      </w:pPr>
      <w:r w:rsidRPr="00835390">
        <w:rPr>
          <w:rFonts w:ascii="Calibri Light" w:eastAsia="Calibri" w:hAnsi="Calibri Light" w:cs="Calibri Light"/>
          <w:b/>
          <w:bCs/>
          <w:color w:val="39334A"/>
          <w:sz w:val="22"/>
          <w:szCs w:val="22"/>
        </w:rPr>
        <w:t xml:space="preserve">Representante legal </w:t>
      </w:r>
    </w:p>
    <w:p w14:paraId="01D5E74B" w14:textId="77777777" w:rsidR="00E66172" w:rsidRPr="00835390" w:rsidRDefault="00E66172" w:rsidP="00E66172">
      <w:pPr>
        <w:spacing w:line="240" w:lineRule="exact"/>
        <w:contextualSpacing/>
        <w:rPr>
          <w:rFonts w:ascii="Calibri Light" w:eastAsia="Calibri" w:hAnsi="Calibri Light" w:cs="Calibri Light"/>
          <w:b/>
          <w:bCs/>
          <w:color w:val="39334A"/>
          <w:sz w:val="22"/>
          <w:szCs w:val="22"/>
        </w:rPr>
      </w:pPr>
    </w:p>
    <w:p w14:paraId="0616D834" w14:textId="05F020BB" w:rsidR="00E66172" w:rsidRPr="00835390" w:rsidRDefault="008266DF" w:rsidP="00E66172">
      <w:pPr>
        <w:spacing w:line="360" w:lineRule="auto"/>
        <w:contextualSpacing/>
        <w:rPr>
          <w:rFonts w:ascii="Calibri Light" w:eastAsia="Calibri" w:hAnsi="Calibri Light" w:cs="Calibri Light"/>
          <w:b/>
          <w:bCs/>
          <w:color w:val="39334A"/>
          <w:sz w:val="22"/>
          <w:szCs w:val="22"/>
        </w:rPr>
      </w:pPr>
      <w:r>
        <w:rPr>
          <w:rFonts w:ascii="Calibri Light" w:eastAsia="Calibri" w:hAnsi="Calibri Light" w:cs="Calibri Light"/>
          <w:b/>
          <w:bCs/>
          <w:color w:val="39334A"/>
          <w:sz w:val="22"/>
          <w:szCs w:val="22"/>
        </w:rPr>
        <w:t>Nombre</w:t>
      </w:r>
      <w:r w:rsidR="00E66172" w:rsidRPr="00835390">
        <w:rPr>
          <w:rFonts w:ascii="Calibri Light" w:eastAsia="Calibri" w:hAnsi="Calibri Light" w:cs="Calibri Light"/>
          <w:b/>
          <w:bCs/>
          <w:color w:val="39334A"/>
          <w:sz w:val="22"/>
          <w:szCs w:val="22"/>
        </w:rPr>
        <w:t xml:space="preserve">: ______________________________________ </w:t>
      </w:r>
    </w:p>
    <w:p w14:paraId="3570FFF6" w14:textId="405456ED" w:rsidR="00E66172" w:rsidRPr="00835390" w:rsidRDefault="00CF2DC2" w:rsidP="00E66172">
      <w:pPr>
        <w:spacing w:line="360" w:lineRule="auto"/>
        <w:rPr>
          <w:rFonts w:ascii="Calibri Light" w:eastAsia="Calibri" w:hAnsi="Calibri Light" w:cs="Calibri Light"/>
          <w:b/>
          <w:bCs/>
          <w:color w:val="39334A"/>
          <w:sz w:val="22"/>
          <w:szCs w:val="22"/>
        </w:rPr>
      </w:pPr>
      <w:r>
        <w:rPr>
          <w:rFonts w:ascii="Calibri Light" w:eastAsia="Calibri" w:hAnsi="Calibri Light" w:cs="Calibri Light"/>
          <w:b/>
          <w:bCs/>
          <w:color w:val="39334A"/>
          <w:sz w:val="22"/>
          <w:szCs w:val="22"/>
        </w:rPr>
        <w:t>Firma</w:t>
      </w:r>
      <w:r w:rsidR="00E66172" w:rsidRPr="00835390">
        <w:rPr>
          <w:rFonts w:ascii="Calibri Light" w:eastAsia="Calibri" w:hAnsi="Calibri Light" w:cs="Calibri Light"/>
          <w:b/>
          <w:bCs/>
          <w:color w:val="39334A"/>
          <w:sz w:val="22"/>
          <w:szCs w:val="22"/>
        </w:rPr>
        <w:t>:   ___________________________________</w:t>
      </w:r>
      <w:r w:rsidR="00E66172" w:rsidRPr="00835390">
        <w:rPr>
          <w:rFonts w:ascii="Calibri Light" w:eastAsia="Calibri" w:hAnsi="Calibri Light" w:cs="Calibri Light"/>
          <w:b/>
          <w:bCs/>
          <w:color w:val="39334A"/>
          <w:sz w:val="22"/>
          <w:szCs w:val="22"/>
        </w:rPr>
        <w:tab/>
      </w:r>
      <w:r w:rsidR="00E66172" w:rsidRPr="00835390">
        <w:rPr>
          <w:rFonts w:ascii="Calibri Light" w:eastAsia="Calibri" w:hAnsi="Calibri Light" w:cs="Calibri Light"/>
          <w:b/>
          <w:bCs/>
          <w:color w:val="39334A"/>
          <w:sz w:val="22"/>
          <w:szCs w:val="22"/>
        </w:rPr>
        <w:tab/>
      </w:r>
    </w:p>
    <w:p w14:paraId="4B184C43" w14:textId="77777777" w:rsidR="00E66172" w:rsidRPr="00835390" w:rsidRDefault="00E66172" w:rsidP="00E66172">
      <w:pPr>
        <w:spacing w:line="360" w:lineRule="auto"/>
        <w:contextualSpacing/>
        <w:rPr>
          <w:rFonts w:ascii="Calibri Light" w:eastAsia="Calibri" w:hAnsi="Calibri Light" w:cs="Calibri Light"/>
          <w:b/>
          <w:bCs/>
          <w:color w:val="39334A"/>
          <w:sz w:val="22"/>
          <w:szCs w:val="22"/>
        </w:rPr>
      </w:pPr>
      <w:r w:rsidRPr="00835390">
        <w:rPr>
          <w:rFonts w:ascii="Calibri Light" w:eastAsia="Calibri" w:hAnsi="Calibri Light" w:cs="Calibri Light"/>
          <w:b/>
          <w:bCs/>
          <w:color w:val="39334A"/>
          <w:sz w:val="22"/>
          <w:szCs w:val="22"/>
        </w:rPr>
        <w:t>Cédula: _____________________________________</w:t>
      </w:r>
    </w:p>
    <w:p w14:paraId="67CFDF06" w14:textId="0D276BB6" w:rsidR="008448EB" w:rsidRPr="008448EB" w:rsidRDefault="00E66172" w:rsidP="008448EB">
      <w:pPr>
        <w:spacing w:line="360" w:lineRule="auto"/>
        <w:contextualSpacing/>
        <w:rPr>
          <w:rFonts w:ascii="Calibri Light" w:eastAsia="Calibri" w:hAnsi="Calibri Light" w:cs="Calibri Light"/>
          <w:b/>
          <w:bCs/>
          <w:color w:val="39334A"/>
          <w:sz w:val="22"/>
          <w:szCs w:val="22"/>
        </w:rPr>
      </w:pPr>
      <w:r w:rsidRPr="00835390">
        <w:rPr>
          <w:rFonts w:ascii="Calibri Light" w:eastAsia="Calibri" w:hAnsi="Calibri Light" w:cs="Calibri Light"/>
          <w:b/>
          <w:bCs/>
          <w:color w:val="39334A"/>
          <w:sz w:val="22"/>
          <w:szCs w:val="22"/>
        </w:rPr>
        <w:t>Razón Social (en caso de que aplique): ____________________________</w:t>
      </w:r>
    </w:p>
    <w:p w14:paraId="7024B0A2" w14:textId="77777777" w:rsidR="00E66172" w:rsidRPr="00835390" w:rsidRDefault="00E66172" w:rsidP="00E66172">
      <w:pPr>
        <w:spacing w:line="360" w:lineRule="auto"/>
        <w:contextualSpacing/>
        <w:rPr>
          <w:rFonts w:ascii="Calibri Light" w:eastAsia="Calibri" w:hAnsi="Calibri Light" w:cs="Calibri Light"/>
          <w:b/>
          <w:bCs/>
          <w:color w:val="39334A"/>
          <w:sz w:val="22"/>
          <w:szCs w:val="22"/>
        </w:rPr>
      </w:pPr>
      <w:r w:rsidRPr="00835390">
        <w:rPr>
          <w:rFonts w:ascii="Calibri Light" w:eastAsia="Calibri" w:hAnsi="Calibri Light" w:cs="Calibri Light"/>
          <w:b/>
          <w:bCs/>
          <w:color w:val="39334A"/>
          <w:sz w:val="22"/>
          <w:szCs w:val="22"/>
        </w:rPr>
        <w:t>NIT (en caso de que aplique): ____________________________________</w:t>
      </w:r>
    </w:p>
    <w:p w14:paraId="1670CAEE" w14:textId="4A992F43" w:rsidR="00E66172" w:rsidRPr="00835390" w:rsidRDefault="00E66172" w:rsidP="00E66172">
      <w:pPr>
        <w:rPr>
          <w:rFonts w:ascii="Calibri Light" w:eastAsia="Calibri" w:hAnsi="Calibri Light" w:cs="Calibri Light"/>
          <w:color w:val="39334A"/>
          <w:sz w:val="22"/>
          <w:szCs w:val="22"/>
        </w:rPr>
      </w:pPr>
      <w:r w:rsidRPr="00F705EE">
        <w:rPr>
          <w:rFonts w:ascii="Calibri Light" w:eastAsia="Calibri" w:hAnsi="Calibri Light" w:cs="Calibri Light"/>
          <w:b/>
          <w:bCs/>
          <w:sz w:val="22"/>
          <w:szCs w:val="22"/>
        </w:rPr>
        <w:t>Fecha: ___________________________________</w:t>
      </w:r>
    </w:p>
    <w:sectPr w:rsidR="00E66172" w:rsidRPr="00835390" w:rsidSect="008448EB">
      <w:headerReference w:type="default" r:id="rId10"/>
      <w:footerReference w:type="default" r:id="rId11"/>
      <w:pgSz w:w="12240" w:h="15840"/>
      <w:pgMar w:top="1440" w:right="1080" w:bottom="1440" w:left="1080" w:header="709" w:footer="15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A793E" w14:textId="77777777" w:rsidR="00AA5EB1" w:rsidRDefault="00AA5EB1" w:rsidP="002D7DA1">
      <w:r>
        <w:separator/>
      </w:r>
    </w:p>
  </w:endnote>
  <w:endnote w:type="continuationSeparator" w:id="0">
    <w:p w14:paraId="68211FF8" w14:textId="77777777" w:rsidR="00AA5EB1" w:rsidRDefault="00AA5EB1" w:rsidP="002D7DA1">
      <w:r>
        <w:continuationSeparator/>
      </w:r>
    </w:p>
  </w:endnote>
  <w:endnote w:type="continuationNotice" w:id="1">
    <w:p w14:paraId="4266D154" w14:textId="77777777" w:rsidR="00AA5EB1" w:rsidRDefault="00AA5E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E69F3" w14:textId="6249B21E" w:rsidR="00E24124" w:rsidRDefault="004823C4" w:rsidP="00617326">
    <w:pPr>
      <w:pStyle w:val="Piedepgina"/>
    </w:pPr>
    <w:r>
      <w:rPr>
        <w:noProof/>
      </w:rPr>
      <w:drawing>
        <wp:anchor distT="0" distB="0" distL="114300" distR="114300" simplePos="0" relativeHeight="251658241" behindDoc="0" locked="0" layoutInCell="1" allowOverlap="1" wp14:anchorId="4043255B" wp14:editId="7937F538">
          <wp:simplePos x="0" y="0"/>
          <wp:positionH relativeFrom="page">
            <wp:align>right</wp:align>
          </wp:positionH>
          <wp:positionV relativeFrom="paragraph">
            <wp:posOffset>542531</wp:posOffset>
          </wp:positionV>
          <wp:extent cx="7808181" cy="304800"/>
          <wp:effectExtent l="0" t="0" r="254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15230" name="Imagen 420015230"/>
                  <pic:cNvPicPr/>
                </pic:nvPicPr>
                <pic:blipFill>
                  <a:blip r:embed="rId1">
                    <a:extLst>
                      <a:ext uri="{28A0092B-C50C-407E-A947-70E740481C1C}">
                        <a14:useLocalDpi xmlns:a14="http://schemas.microsoft.com/office/drawing/2010/main" val="0"/>
                      </a:ext>
                    </a:extLst>
                  </a:blip>
                  <a:stretch>
                    <a:fillRect/>
                  </a:stretch>
                </pic:blipFill>
                <pic:spPr>
                  <a:xfrm>
                    <a:off x="0" y="0"/>
                    <a:ext cx="7808181" cy="304800"/>
                  </a:xfrm>
                  <a:prstGeom prst="rect">
                    <a:avLst/>
                  </a:prstGeom>
                </pic:spPr>
              </pic:pic>
            </a:graphicData>
          </a:graphic>
          <wp14:sizeRelH relativeFrom="page">
            <wp14:pctWidth>0</wp14:pctWidth>
          </wp14:sizeRelH>
          <wp14:sizeRelV relativeFrom="page">
            <wp14:pctHeight>0</wp14:pctHeight>
          </wp14:sizeRelV>
        </wp:anchor>
      </w:drawing>
    </w:r>
    <w:r w:rsidR="00E24124">
      <w:rPr>
        <w:noProof/>
      </w:rPr>
      <w:drawing>
        <wp:anchor distT="0" distB="0" distL="114300" distR="114300" simplePos="0" relativeHeight="251658240" behindDoc="1" locked="0" layoutInCell="1" allowOverlap="1" wp14:anchorId="4E7304BA" wp14:editId="069BC29C">
          <wp:simplePos x="0" y="0"/>
          <wp:positionH relativeFrom="column">
            <wp:posOffset>-904875</wp:posOffset>
          </wp:positionH>
          <wp:positionV relativeFrom="paragraph">
            <wp:posOffset>-2583833</wp:posOffset>
          </wp:positionV>
          <wp:extent cx="85410" cy="1969579"/>
          <wp:effectExtent l="0" t="0" r="381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extLst>
                      <a:ext uri="{28A0092B-C50C-407E-A947-70E740481C1C}">
                        <a14:useLocalDpi xmlns:a14="http://schemas.microsoft.com/office/drawing/2010/main" val="0"/>
                      </a:ext>
                    </a:extLst>
                  </a:blip>
                  <a:stretch>
                    <a:fillRect/>
                  </a:stretch>
                </pic:blipFill>
                <pic:spPr>
                  <a:xfrm>
                    <a:off x="0" y="0"/>
                    <a:ext cx="85410" cy="196957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47466" w14:textId="77777777" w:rsidR="00AA5EB1" w:rsidRDefault="00AA5EB1" w:rsidP="002D7DA1">
      <w:r>
        <w:separator/>
      </w:r>
    </w:p>
  </w:footnote>
  <w:footnote w:type="continuationSeparator" w:id="0">
    <w:p w14:paraId="24E03E0A" w14:textId="77777777" w:rsidR="00AA5EB1" w:rsidRDefault="00AA5EB1" w:rsidP="002D7DA1">
      <w:r>
        <w:continuationSeparator/>
      </w:r>
    </w:p>
  </w:footnote>
  <w:footnote w:type="continuationNotice" w:id="1">
    <w:p w14:paraId="5311A5C2" w14:textId="77777777" w:rsidR="00AA5EB1" w:rsidRDefault="00AA5EB1"/>
  </w:footnote>
  <w:footnote w:id="2">
    <w:p w14:paraId="0A79FFA5" w14:textId="3E45B7BA" w:rsidR="00BA7B0A" w:rsidRDefault="00E66172" w:rsidP="00E66172">
      <w:pPr>
        <w:pStyle w:val="Textonotapie"/>
        <w:jc w:val="both"/>
        <w:rPr>
          <w:rFonts w:ascii="Calibri Light" w:eastAsia="Calibri" w:hAnsi="Calibri Light" w:cs="Calibri Light"/>
          <w:color w:val="39334A"/>
          <w:sz w:val="14"/>
          <w:szCs w:val="14"/>
          <w:lang w:eastAsia="en-US"/>
        </w:rPr>
      </w:pPr>
      <w:r>
        <w:rPr>
          <w:rStyle w:val="Refdenotaalpie"/>
        </w:rPr>
        <w:footnoteRef/>
      </w:r>
      <w:r>
        <w:t xml:space="preserve"> </w:t>
      </w:r>
      <w:r w:rsidRPr="00144326">
        <w:rPr>
          <w:rFonts w:ascii="Calibri Light" w:eastAsia="Calibri" w:hAnsi="Calibri Light" w:cs="Calibri Light"/>
          <w:color w:val="39334A"/>
          <w:sz w:val="14"/>
          <w:szCs w:val="14"/>
          <w:lang w:eastAsia="en-US"/>
        </w:rPr>
        <w:t>ARTÍCULO 6.1.1.1.3 Definición de beneficiario real. Se entiende por beneficiario real cualquier persona o grupo de personas que, directa o indirectamente, por sí misma o a través de interpuesta persona, por virtud de contrato, convenio o de cualquier otra manera, tenga respecto de una acción de una sociedad, o pueda llegar a tener, por ser propietario de bonos obligatoriamente convertibles en acciones, capacidad decisoria; esto es, la facultad o el poder de votar en la elección de directivas o representantes o de dirigir, orientar y controlar dicho voto, así como la facultad o el poder de enajenar y ordenar la enajenación o gravamen de la acción.</w:t>
      </w:r>
    </w:p>
    <w:p w14:paraId="01B53661" w14:textId="77777777" w:rsidR="008448EB" w:rsidRDefault="008448EB" w:rsidP="00E66172">
      <w:pPr>
        <w:pStyle w:val="Textonotapie"/>
        <w:jc w:val="both"/>
        <w:rPr>
          <w:rFonts w:ascii="Calibri Light" w:eastAsia="Calibri" w:hAnsi="Calibri Light" w:cs="Calibri Light"/>
          <w:color w:val="39334A"/>
          <w:sz w:val="14"/>
          <w:szCs w:val="14"/>
          <w:lang w:eastAsia="en-US"/>
        </w:rPr>
      </w:pPr>
    </w:p>
    <w:p w14:paraId="129FF81C" w14:textId="7C5CAD87" w:rsidR="00E66172" w:rsidRPr="00144326" w:rsidRDefault="00E66172" w:rsidP="00E66172">
      <w:pPr>
        <w:pStyle w:val="Textonotapie"/>
        <w:jc w:val="both"/>
        <w:rPr>
          <w:rFonts w:ascii="Calibri Light" w:eastAsia="Calibri" w:hAnsi="Calibri Light" w:cs="Calibri Light"/>
          <w:color w:val="39334A"/>
          <w:sz w:val="14"/>
          <w:szCs w:val="14"/>
          <w:lang w:eastAsia="en-US"/>
        </w:rPr>
      </w:pPr>
      <w:r w:rsidRPr="00144326">
        <w:rPr>
          <w:rFonts w:ascii="Calibri Light" w:eastAsia="Calibri" w:hAnsi="Calibri Light" w:cs="Calibri Light"/>
          <w:color w:val="39334A"/>
          <w:sz w:val="14"/>
          <w:szCs w:val="14"/>
          <w:lang w:eastAsia="en-US"/>
        </w:rPr>
        <w:t>Para los efectos del presente decreto, conforman un mismo beneficiario real los cónyuges o compañeros permanentes y los parientes dentro del segundo grado de consanguinidad, segundo de afinidad y único civil, salvo que se demuestre que actúan con intereses económicos independientes, circunstancia que podrá ser declarada mediante la gravedad de juramento ante la Superintendencia Financiera de Colombia con fines exclusivamente probatorios. Igualmente, constituyen un mismo beneficiario real las sociedades matrices y sus subordinadas.</w:t>
      </w:r>
    </w:p>
    <w:p w14:paraId="1DFE13D4" w14:textId="77777777" w:rsidR="00E66172" w:rsidRPr="00144326" w:rsidRDefault="00E66172" w:rsidP="00E66172">
      <w:pPr>
        <w:pStyle w:val="Textonotapie"/>
        <w:jc w:val="both"/>
        <w:rPr>
          <w:rFonts w:ascii="Calibri Light" w:eastAsia="Calibri" w:hAnsi="Calibri Light" w:cs="Calibri Light"/>
          <w:color w:val="39334A"/>
          <w:sz w:val="14"/>
          <w:szCs w:val="14"/>
          <w:lang w:eastAsia="en-US"/>
        </w:rPr>
      </w:pPr>
      <w:r w:rsidRPr="00144326">
        <w:rPr>
          <w:rFonts w:ascii="Calibri Light" w:eastAsia="Calibri" w:hAnsi="Calibri Light" w:cs="Calibri Light"/>
          <w:color w:val="39334A"/>
          <w:sz w:val="14"/>
          <w:szCs w:val="14"/>
          <w:lang w:eastAsia="en-US"/>
        </w:rPr>
        <w:t>PARÁGRAFO. Una persona o grupo de personas se considera beneficiaria real de una acción si tiene derecho para hacerse a su propiedad con ocasión del ejercicio de un derecho proveniente de una garantía o de un pacto de recompra o de un negocio fiduciario o cualquier otro pacto que produzca efectos similares, salvo que los mismos no confieran derechos políticos.</w:t>
      </w:r>
    </w:p>
    <w:p w14:paraId="374B74B2" w14:textId="77777777" w:rsidR="00E66172" w:rsidRPr="00835390" w:rsidRDefault="00E66172" w:rsidP="00E66172">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AE9F2" w14:textId="21216052" w:rsidR="004823C4" w:rsidRDefault="00E66172">
    <w:pPr>
      <w:pStyle w:val="Encabezado"/>
    </w:pPr>
    <w:r>
      <w:rPr>
        <w:rFonts w:cs="Calibri"/>
        <w:bCs/>
        <w:noProof/>
        <w:sz w:val="2"/>
        <w:szCs w:val="2"/>
      </w:rPr>
      <w:drawing>
        <wp:anchor distT="0" distB="0" distL="114300" distR="114300" simplePos="0" relativeHeight="251658243" behindDoc="0" locked="0" layoutInCell="1" allowOverlap="1" wp14:anchorId="450F42EA" wp14:editId="450E9D1A">
          <wp:simplePos x="0" y="0"/>
          <wp:positionH relativeFrom="page">
            <wp:posOffset>2540</wp:posOffset>
          </wp:positionH>
          <wp:positionV relativeFrom="paragraph">
            <wp:posOffset>-450215</wp:posOffset>
          </wp:positionV>
          <wp:extent cx="5984240" cy="875030"/>
          <wp:effectExtent l="0" t="0" r="0" b="1270"/>
          <wp:wrapSquare wrapText="bothSides"/>
          <wp:docPr id="1547127363" name="Imagen 1547127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00335" name="Imagen 1553700335"/>
                  <pic:cNvPicPr/>
                </pic:nvPicPr>
                <pic:blipFill rotWithShape="1">
                  <a:blip r:embed="rId1">
                    <a:extLst>
                      <a:ext uri="{28A0092B-C50C-407E-A947-70E740481C1C}">
                        <a14:useLocalDpi xmlns:a14="http://schemas.microsoft.com/office/drawing/2010/main" val="0"/>
                      </a:ext>
                    </a:extLst>
                  </a:blip>
                  <a:srcRect r="22967"/>
                  <a:stretch/>
                </pic:blipFill>
                <pic:spPr bwMode="auto">
                  <a:xfrm>
                    <a:off x="0" y="0"/>
                    <a:ext cx="5984240" cy="875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4013">
      <w:rPr>
        <w:rFonts w:cs="Calibri"/>
        <w:bCs/>
        <w:noProof/>
        <w:sz w:val="2"/>
        <w:szCs w:val="2"/>
      </w:rPr>
      <w:drawing>
        <wp:anchor distT="0" distB="0" distL="114300" distR="114300" simplePos="0" relativeHeight="251658242" behindDoc="0" locked="0" layoutInCell="1" allowOverlap="1" wp14:anchorId="454DF7E6" wp14:editId="19E6C48A">
          <wp:simplePos x="0" y="0"/>
          <wp:positionH relativeFrom="column">
            <wp:posOffset>4862195</wp:posOffset>
          </wp:positionH>
          <wp:positionV relativeFrom="paragraph">
            <wp:posOffset>-448945</wp:posOffset>
          </wp:positionV>
          <wp:extent cx="1866265" cy="875030"/>
          <wp:effectExtent l="0" t="0" r="635" b="1270"/>
          <wp:wrapSquare wrapText="bothSides"/>
          <wp:docPr id="4326552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55289" name=""/>
                  <pic:cNvPicPr/>
                </pic:nvPicPr>
                <pic:blipFill>
                  <a:blip r:embed="rId2">
                    <a:extLst>
                      <a:ext uri="{28A0092B-C50C-407E-A947-70E740481C1C}">
                        <a14:useLocalDpi xmlns:a14="http://schemas.microsoft.com/office/drawing/2010/main" val="0"/>
                      </a:ext>
                    </a:extLst>
                  </a:blip>
                  <a:stretch>
                    <a:fillRect/>
                  </a:stretch>
                </pic:blipFill>
                <pic:spPr>
                  <a:xfrm>
                    <a:off x="0" y="0"/>
                    <a:ext cx="1866265" cy="8750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271E"/>
    <w:multiLevelType w:val="hybridMultilevel"/>
    <w:tmpl w:val="BCCEC7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A25D0A"/>
    <w:multiLevelType w:val="hybridMultilevel"/>
    <w:tmpl w:val="0CEE4A14"/>
    <w:lvl w:ilvl="0" w:tplc="698EDF72">
      <w:start w:val="1"/>
      <w:numFmt w:val="lowerLetter"/>
      <w:lvlText w:val="%1."/>
      <w:lvlJc w:val="left"/>
      <w:pPr>
        <w:ind w:left="720" w:hanging="360"/>
      </w:pPr>
      <w:rPr>
        <w:rFonts w:asciiTheme="minorHAnsi" w:eastAsia="Times New Roman" w:hAnsiTheme="minorHAnsi" w:cstheme="minorHAnsi"/>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935ADD"/>
    <w:multiLevelType w:val="hybridMultilevel"/>
    <w:tmpl w:val="D0C6DF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53E4A1F"/>
    <w:multiLevelType w:val="hybridMultilevel"/>
    <w:tmpl w:val="8BD25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63F4AA0"/>
    <w:multiLevelType w:val="hybridMultilevel"/>
    <w:tmpl w:val="3E7456EA"/>
    <w:lvl w:ilvl="0" w:tplc="4DEA9A92">
      <w:start w:val="5"/>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0B3D5801"/>
    <w:multiLevelType w:val="hybridMultilevel"/>
    <w:tmpl w:val="F38269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5435EB"/>
    <w:multiLevelType w:val="hybridMultilevel"/>
    <w:tmpl w:val="69289D5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11B15F90"/>
    <w:multiLevelType w:val="hybridMultilevel"/>
    <w:tmpl w:val="EF38DC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5BF768B"/>
    <w:multiLevelType w:val="hybridMultilevel"/>
    <w:tmpl w:val="E24403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AFE4B4C"/>
    <w:multiLevelType w:val="hybridMultilevel"/>
    <w:tmpl w:val="CC5C928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15:restartNumberingAfterBreak="0">
    <w:nsid w:val="1F536C4A"/>
    <w:multiLevelType w:val="hybridMultilevel"/>
    <w:tmpl w:val="3DB482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9F178C"/>
    <w:multiLevelType w:val="multilevel"/>
    <w:tmpl w:val="158E6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CD52E3D"/>
    <w:multiLevelType w:val="hybridMultilevel"/>
    <w:tmpl w:val="4A449D24"/>
    <w:lvl w:ilvl="0" w:tplc="089A66C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0E3C2F"/>
    <w:multiLevelType w:val="hybridMultilevel"/>
    <w:tmpl w:val="21C845E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A732BE"/>
    <w:multiLevelType w:val="hybridMultilevel"/>
    <w:tmpl w:val="0DC0C9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4E03753"/>
    <w:multiLevelType w:val="hybridMultilevel"/>
    <w:tmpl w:val="140A29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4F13092"/>
    <w:multiLevelType w:val="hybridMultilevel"/>
    <w:tmpl w:val="147C5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C7D3753"/>
    <w:multiLevelType w:val="hybridMultilevel"/>
    <w:tmpl w:val="443C1350"/>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8" w15:restartNumberingAfterBreak="0">
    <w:nsid w:val="3EC01ECF"/>
    <w:multiLevelType w:val="hybridMultilevel"/>
    <w:tmpl w:val="46B266A0"/>
    <w:lvl w:ilvl="0" w:tplc="AF224BE0">
      <w:start w:val="1"/>
      <w:numFmt w:val="lowerRoman"/>
      <w:lvlText w:val="%1."/>
      <w:lvlJc w:val="left"/>
      <w:pPr>
        <w:ind w:left="1459" w:hanging="720"/>
      </w:pPr>
      <w:rPr>
        <w:rFonts w:hint="default"/>
      </w:rPr>
    </w:lvl>
    <w:lvl w:ilvl="1" w:tplc="240A0019" w:tentative="1">
      <w:start w:val="1"/>
      <w:numFmt w:val="lowerLetter"/>
      <w:lvlText w:val="%2."/>
      <w:lvlJc w:val="left"/>
      <w:pPr>
        <w:ind w:left="1819" w:hanging="360"/>
      </w:pPr>
    </w:lvl>
    <w:lvl w:ilvl="2" w:tplc="240A001B" w:tentative="1">
      <w:start w:val="1"/>
      <w:numFmt w:val="lowerRoman"/>
      <w:lvlText w:val="%3."/>
      <w:lvlJc w:val="right"/>
      <w:pPr>
        <w:ind w:left="2539" w:hanging="180"/>
      </w:pPr>
    </w:lvl>
    <w:lvl w:ilvl="3" w:tplc="240A000F" w:tentative="1">
      <w:start w:val="1"/>
      <w:numFmt w:val="decimal"/>
      <w:lvlText w:val="%4."/>
      <w:lvlJc w:val="left"/>
      <w:pPr>
        <w:ind w:left="3259" w:hanging="360"/>
      </w:pPr>
    </w:lvl>
    <w:lvl w:ilvl="4" w:tplc="240A0019" w:tentative="1">
      <w:start w:val="1"/>
      <w:numFmt w:val="lowerLetter"/>
      <w:lvlText w:val="%5."/>
      <w:lvlJc w:val="left"/>
      <w:pPr>
        <w:ind w:left="3979" w:hanging="360"/>
      </w:pPr>
    </w:lvl>
    <w:lvl w:ilvl="5" w:tplc="240A001B" w:tentative="1">
      <w:start w:val="1"/>
      <w:numFmt w:val="lowerRoman"/>
      <w:lvlText w:val="%6."/>
      <w:lvlJc w:val="right"/>
      <w:pPr>
        <w:ind w:left="4699" w:hanging="180"/>
      </w:pPr>
    </w:lvl>
    <w:lvl w:ilvl="6" w:tplc="240A000F" w:tentative="1">
      <w:start w:val="1"/>
      <w:numFmt w:val="decimal"/>
      <w:lvlText w:val="%7."/>
      <w:lvlJc w:val="left"/>
      <w:pPr>
        <w:ind w:left="5419" w:hanging="360"/>
      </w:pPr>
    </w:lvl>
    <w:lvl w:ilvl="7" w:tplc="240A0019" w:tentative="1">
      <w:start w:val="1"/>
      <w:numFmt w:val="lowerLetter"/>
      <w:lvlText w:val="%8."/>
      <w:lvlJc w:val="left"/>
      <w:pPr>
        <w:ind w:left="6139" w:hanging="360"/>
      </w:pPr>
    </w:lvl>
    <w:lvl w:ilvl="8" w:tplc="240A001B" w:tentative="1">
      <w:start w:val="1"/>
      <w:numFmt w:val="lowerRoman"/>
      <w:lvlText w:val="%9."/>
      <w:lvlJc w:val="right"/>
      <w:pPr>
        <w:ind w:left="6859" w:hanging="180"/>
      </w:pPr>
    </w:lvl>
  </w:abstractNum>
  <w:abstractNum w:abstractNumId="19" w15:restartNumberingAfterBreak="0">
    <w:nsid w:val="3F3D3735"/>
    <w:multiLevelType w:val="hybridMultilevel"/>
    <w:tmpl w:val="3056C60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 w15:restartNumberingAfterBreak="0">
    <w:nsid w:val="424E76A2"/>
    <w:multiLevelType w:val="hybridMultilevel"/>
    <w:tmpl w:val="E2D49C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9690181"/>
    <w:multiLevelType w:val="hybridMultilevel"/>
    <w:tmpl w:val="E710FB7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E542D65"/>
    <w:multiLevelType w:val="hybridMultilevel"/>
    <w:tmpl w:val="699859B4"/>
    <w:lvl w:ilvl="0" w:tplc="698EDF72">
      <w:start w:val="1"/>
      <w:numFmt w:val="lowerLetter"/>
      <w:lvlText w:val="%1."/>
      <w:lvlJc w:val="left"/>
      <w:pPr>
        <w:ind w:left="720" w:hanging="360"/>
      </w:pPr>
      <w:rPr>
        <w:rFonts w:asciiTheme="minorHAnsi" w:eastAsia="Times New Roman" w:hAnsiTheme="minorHAnsi" w:cstheme="minorHAns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05065C0"/>
    <w:multiLevelType w:val="hybridMultilevel"/>
    <w:tmpl w:val="7FC083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2375B99"/>
    <w:multiLevelType w:val="hybridMultilevel"/>
    <w:tmpl w:val="98C8CE66"/>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5" w15:restartNumberingAfterBreak="0">
    <w:nsid w:val="5E5F1AAB"/>
    <w:multiLevelType w:val="hybridMultilevel"/>
    <w:tmpl w:val="8A44FD4E"/>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5E8B51C0"/>
    <w:multiLevelType w:val="hybridMultilevel"/>
    <w:tmpl w:val="347A8B50"/>
    <w:lvl w:ilvl="0" w:tplc="F5DA5786">
      <w:start w:val="1"/>
      <w:numFmt w:val="lowerRoman"/>
      <w:lvlText w:val="%1."/>
      <w:lvlJc w:val="left"/>
      <w:pPr>
        <w:ind w:left="2160" w:hanging="72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7" w15:restartNumberingAfterBreak="0">
    <w:nsid w:val="5ECA41D4"/>
    <w:multiLevelType w:val="hybridMultilevel"/>
    <w:tmpl w:val="5C2425D0"/>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04330EC"/>
    <w:multiLevelType w:val="hybridMultilevel"/>
    <w:tmpl w:val="65CA92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5C1624B"/>
    <w:multiLevelType w:val="hybridMultilevel"/>
    <w:tmpl w:val="AF62F59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6AD47E4"/>
    <w:multiLevelType w:val="hybridMultilevel"/>
    <w:tmpl w:val="87228C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1" w15:restartNumberingAfterBreak="0">
    <w:nsid w:val="67296D87"/>
    <w:multiLevelType w:val="hybridMultilevel"/>
    <w:tmpl w:val="260AB61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AE05B8C"/>
    <w:multiLevelType w:val="hybridMultilevel"/>
    <w:tmpl w:val="8D1E3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6E087128"/>
    <w:multiLevelType w:val="hybridMultilevel"/>
    <w:tmpl w:val="34E241E2"/>
    <w:lvl w:ilvl="0" w:tplc="0A269504">
      <w:start w:val="1"/>
      <w:numFmt w:val="lowerRoman"/>
      <w:lvlText w:val="%1."/>
      <w:lvlJc w:val="left"/>
      <w:pPr>
        <w:ind w:left="1465" w:hanging="720"/>
      </w:pPr>
      <w:rPr>
        <w:rFonts w:hint="default"/>
      </w:rPr>
    </w:lvl>
    <w:lvl w:ilvl="1" w:tplc="240A0019" w:tentative="1">
      <w:start w:val="1"/>
      <w:numFmt w:val="lowerLetter"/>
      <w:lvlText w:val="%2."/>
      <w:lvlJc w:val="left"/>
      <w:pPr>
        <w:ind w:left="1825" w:hanging="360"/>
      </w:pPr>
    </w:lvl>
    <w:lvl w:ilvl="2" w:tplc="240A001B" w:tentative="1">
      <w:start w:val="1"/>
      <w:numFmt w:val="lowerRoman"/>
      <w:lvlText w:val="%3."/>
      <w:lvlJc w:val="right"/>
      <w:pPr>
        <w:ind w:left="2545" w:hanging="180"/>
      </w:pPr>
    </w:lvl>
    <w:lvl w:ilvl="3" w:tplc="240A000F" w:tentative="1">
      <w:start w:val="1"/>
      <w:numFmt w:val="decimal"/>
      <w:lvlText w:val="%4."/>
      <w:lvlJc w:val="left"/>
      <w:pPr>
        <w:ind w:left="3265" w:hanging="360"/>
      </w:pPr>
    </w:lvl>
    <w:lvl w:ilvl="4" w:tplc="240A0019" w:tentative="1">
      <w:start w:val="1"/>
      <w:numFmt w:val="lowerLetter"/>
      <w:lvlText w:val="%5."/>
      <w:lvlJc w:val="left"/>
      <w:pPr>
        <w:ind w:left="3985" w:hanging="360"/>
      </w:pPr>
    </w:lvl>
    <w:lvl w:ilvl="5" w:tplc="240A001B" w:tentative="1">
      <w:start w:val="1"/>
      <w:numFmt w:val="lowerRoman"/>
      <w:lvlText w:val="%6."/>
      <w:lvlJc w:val="right"/>
      <w:pPr>
        <w:ind w:left="4705" w:hanging="180"/>
      </w:pPr>
    </w:lvl>
    <w:lvl w:ilvl="6" w:tplc="240A000F" w:tentative="1">
      <w:start w:val="1"/>
      <w:numFmt w:val="decimal"/>
      <w:lvlText w:val="%7."/>
      <w:lvlJc w:val="left"/>
      <w:pPr>
        <w:ind w:left="5425" w:hanging="360"/>
      </w:pPr>
    </w:lvl>
    <w:lvl w:ilvl="7" w:tplc="240A0019" w:tentative="1">
      <w:start w:val="1"/>
      <w:numFmt w:val="lowerLetter"/>
      <w:lvlText w:val="%8."/>
      <w:lvlJc w:val="left"/>
      <w:pPr>
        <w:ind w:left="6145" w:hanging="360"/>
      </w:pPr>
    </w:lvl>
    <w:lvl w:ilvl="8" w:tplc="240A001B" w:tentative="1">
      <w:start w:val="1"/>
      <w:numFmt w:val="lowerRoman"/>
      <w:lvlText w:val="%9."/>
      <w:lvlJc w:val="right"/>
      <w:pPr>
        <w:ind w:left="6865" w:hanging="180"/>
      </w:pPr>
    </w:lvl>
  </w:abstractNum>
  <w:abstractNum w:abstractNumId="34" w15:restartNumberingAfterBreak="0">
    <w:nsid w:val="748D0FB6"/>
    <w:multiLevelType w:val="hybridMultilevel"/>
    <w:tmpl w:val="FCDE95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6130C28"/>
    <w:multiLevelType w:val="hybridMultilevel"/>
    <w:tmpl w:val="A81CDEF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90210C4"/>
    <w:multiLevelType w:val="hybridMultilevel"/>
    <w:tmpl w:val="93A23AD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A821AF4"/>
    <w:multiLevelType w:val="hybridMultilevel"/>
    <w:tmpl w:val="8430B2D8"/>
    <w:lvl w:ilvl="0" w:tplc="240A001B">
      <w:start w:val="1"/>
      <w:numFmt w:val="low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8" w15:restartNumberingAfterBreak="0">
    <w:nsid w:val="7B9E1F0E"/>
    <w:multiLevelType w:val="hybridMultilevel"/>
    <w:tmpl w:val="07AA717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DB72AD8"/>
    <w:multiLevelType w:val="hybridMultilevel"/>
    <w:tmpl w:val="0E0A09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BA15D0"/>
    <w:multiLevelType w:val="hybridMultilevel"/>
    <w:tmpl w:val="8810395E"/>
    <w:lvl w:ilvl="0" w:tplc="562EB51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52009159">
    <w:abstractNumId w:val="11"/>
  </w:num>
  <w:num w:numId="2" w16cid:durableId="1332755210">
    <w:abstractNumId w:val="6"/>
  </w:num>
  <w:num w:numId="3" w16cid:durableId="1089623180">
    <w:abstractNumId w:val="34"/>
  </w:num>
  <w:num w:numId="4" w16cid:durableId="962030386">
    <w:abstractNumId w:val="10"/>
  </w:num>
  <w:num w:numId="5" w16cid:durableId="1698384758">
    <w:abstractNumId w:val="2"/>
  </w:num>
  <w:num w:numId="6" w16cid:durableId="1186167490">
    <w:abstractNumId w:val="32"/>
  </w:num>
  <w:num w:numId="7" w16cid:durableId="17001888">
    <w:abstractNumId w:val="16"/>
  </w:num>
  <w:num w:numId="8" w16cid:durableId="452670191">
    <w:abstractNumId w:val="5"/>
  </w:num>
  <w:num w:numId="9" w16cid:durableId="390272059">
    <w:abstractNumId w:val="22"/>
  </w:num>
  <w:num w:numId="10" w16cid:durableId="1397508792">
    <w:abstractNumId w:val="40"/>
  </w:num>
  <w:num w:numId="11" w16cid:durableId="1327904230">
    <w:abstractNumId w:val="36"/>
  </w:num>
  <w:num w:numId="12" w16cid:durableId="420955703">
    <w:abstractNumId w:val="21"/>
  </w:num>
  <w:num w:numId="13" w16cid:durableId="533737228">
    <w:abstractNumId w:val="31"/>
  </w:num>
  <w:num w:numId="14" w16cid:durableId="1042704952">
    <w:abstractNumId w:val="13"/>
  </w:num>
  <w:num w:numId="15" w16cid:durableId="319045694">
    <w:abstractNumId w:val="29"/>
  </w:num>
  <w:num w:numId="16" w16cid:durableId="965623784">
    <w:abstractNumId w:val="27"/>
  </w:num>
  <w:num w:numId="17" w16cid:durableId="421070275">
    <w:abstractNumId w:val="17"/>
  </w:num>
  <w:num w:numId="18" w16cid:durableId="1116561252">
    <w:abstractNumId w:val="35"/>
  </w:num>
  <w:num w:numId="19" w16cid:durableId="598029922">
    <w:abstractNumId w:val="37"/>
  </w:num>
  <w:num w:numId="20" w16cid:durableId="914818756">
    <w:abstractNumId w:val="25"/>
  </w:num>
  <w:num w:numId="21" w16cid:durableId="473371060">
    <w:abstractNumId w:val="24"/>
  </w:num>
  <w:num w:numId="22" w16cid:durableId="1983996136">
    <w:abstractNumId w:val="23"/>
  </w:num>
  <w:num w:numId="23" w16cid:durableId="1641810620">
    <w:abstractNumId w:val="8"/>
  </w:num>
  <w:num w:numId="24" w16cid:durableId="1808355688">
    <w:abstractNumId w:val="20"/>
  </w:num>
  <w:num w:numId="25" w16cid:durableId="917640644">
    <w:abstractNumId w:val="28"/>
  </w:num>
  <w:num w:numId="26" w16cid:durableId="2114670673">
    <w:abstractNumId w:val="1"/>
  </w:num>
  <w:num w:numId="27" w16cid:durableId="1878161637">
    <w:abstractNumId w:val="15"/>
  </w:num>
  <w:num w:numId="28" w16cid:durableId="1531530604">
    <w:abstractNumId w:val="7"/>
  </w:num>
  <w:num w:numId="29" w16cid:durableId="1860312933">
    <w:abstractNumId w:val="38"/>
  </w:num>
  <w:num w:numId="30" w16cid:durableId="1588927474">
    <w:abstractNumId w:val="3"/>
  </w:num>
  <w:num w:numId="31" w16cid:durableId="237836153">
    <w:abstractNumId w:val="19"/>
  </w:num>
  <w:num w:numId="32" w16cid:durableId="372539223">
    <w:abstractNumId w:val="4"/>
  </w:num>
  <w:num w:numId="33" w16cid:durableId="270286949">
    <w:abstractNumId w:val="9"/>
  </w:num>
  <w:num w:numId="34" w16cid:durableId="145557106">
    <w:abstractNumId w:val="39"/>
  </w:num>
  <w:num w:numId="35" w16cid:durableId="598877561">
    <w:abstractNumId w:val="12"/>
  </w:num>
  <w:num w:numId="36" w16cid:durableId="1101145303">
    <w:abstractNumId w:val="14"/>
  </w:num>
  <w:num w:numId="37" w16cid:durableId="1246915146">
    <w:abstractNumId w:val="26"/>
  </w:num>
  <w:num w:numId="38" w16cid:durableId="227036839">
    <w:abstractNumId w:val="0"/>
  </w:num>
  <w:num w:numId="39" w16cid:durableId="450518446">
    <w:abstractNumId w:val="33"/>
  </w:num>
  <w:num w:numId="40" w16cid:durableId="614141339">
    <w:abstractNumId w:val="18"/>
  </w:num>
  <w:num w:numId="41" w16cid:durableId="165406839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DA1"/>
    <w:rsid w:val="00006675"/>
    <w:rsid w:val="00017922"/>
    <w:rsid w:val="000401E7"/>
    <w:rsid w:val="00040A46"/>
    <w:rsid w:val="00053675"/>
    <w:rsid w:val="000556DB"/>
    <w:rsid w:val="00057A76"/>
    <w:rsid w:val="00061B7B"/>
    <w:rsid w:val="000620EE"/>
    <w:rsid w:val="0006546D"/>
    <w:rsid w:val="000727DE"/>
    <w:rsid w:val="0007341B"/>
    <w:rsid w:val="00083F96"/>
    <w:rsid w:val="00083FC3"/>
    <w:rsid w:val="00084E1D"/>
    <w:rsid w:val="00095A78"/>
    <w:rsid w:val="000B0320"/>
    <w:rsid w:val="000C432A"/>
    <w:rsid w:val="000D2B93"/>
    <w:rsid w:val="000E3E29"/>
    <w:rsid w:val="000F0541"/>
    <w:rsid w:val="0010199D"/>
    <w:rsid w:val="001059DD"/>
    <w:rsid w:val="001109A9"/>
    <w:rsid w:val="001147DA"/>
    <w:rsid w:val="001248C6"/>
    <w:rsid w:val="00143DCF"/>
    <w:rsid w:val="001529AD"/>
    <w:rsid w:val="00153E5E"/>
    <w:rsid w:val="00156282"/>
    <w:rsid w:val="001632DF"/>
    <w:rsid w:val="0018380E"/>
    <w:rsid w:val="00184C0C"/>
    <w:rsid w:val="001930E6"/>
    <w:rsid w:val="00197FE6"/>
    <w:rsid w:val="001A27A2"/>
    <w:rsid w:val="001B17C7"/>
    <w:rsid w:val="001B3F2F"/>
    <w:rsid w:val="001B4E2C"/>
    <w:rsid w:val="001B5273"/>
    <w:rsid w:val="001B66A1"/>
    <w:rsid w:val="001B7307"/>
    <w:rsid w:val="001C1E92"/>
    <w:rsid w:val="001C28FD"/>
    <w:rsid w:val="001C34E2"/>
    <w:rsid w:val="001C726B"/>
    <w:rsid w:val="001D6269"/>
    <w:rsid w:val="001E2B86"/>
    <w:rsid w:val="001E41DB"/>
    <w:rsid w:val="001E43F4"/>
    <w:rsid w:val="001E48B8"/>
    <w:rsid w:val="001F0B2F"/>
    <w:rsid w:val="00223FC5"/>
    <w:rsid w:val="00226407"/>
    <w:rsid w:val="00231AF7"/>
    <w:rsid w:val="00232243"/>
    <w:rsid w:val="00235542"/>
    <w:rsid w:val="002459D3"/>
    <w:rsid w:val="0025579E"/>
    <w:rsid w:val="00260C7D"/>
    <w:rsid w:val="0026413B"/>
    <w:rsid w:val="00273C9C"/>
    <w:rsid w:val="002831C1"/>
    <w:rsid w:val="002A57FB"/>
    <w:rsid w:val="002C75CD"/>
    <w:rsid w:val="002C75CE"/>
    <w:rsid w:val="002D020D"/>
    <w:rsid w:val="002D57DF"/>
    <w:rsid w:val="002D7DA1"/>
    <w:rsid w:val="002F1468"/>
    <w:rsid w:val="002F3A94"/>
    <w:rsid w:val="00302A09"/>
    <w:rsid w:val="00314EB7"/>
    <w:rsid w:val="00317BE7"/>
    <w:rsid w:val="00323F11"/>
    <w:rsid w:val="00335DAB"/>
    <w:rsid w:val="00376542"/>
    <w:rsid w:val="00397E70"/>
    <w:rsid w:val="003A01D3"/>
    <w:rsid w:val="003A38E8"/>
    <w:rsid w:val="003A786B"/>
    <w:rsid w:val="003B4BD9"/>
    <w:rsid w:val="003C32D5"/>
    <w:rsid w:val="003F7973"/>
    <w:rsid w:val="00406DC0"/>
    <w:rsid w:val="00416824"/>
    <w:rsid w:val="00420DB5"/>
    <w:rsid w:val="00422162"/>
    <w:rsid w:val="00422CD3"/>
    <w:rsid w:val="0042592A"/>
    <w:rsid w:val="00463541"/>
    <w:rsid w:val="004646C2"/>
    <w:rsid w:val="004713DC"/>
    <w:rsid w:val="0047433C"/>
    <w:rsid w:val="004765F2"/>
    <w:rsid w:val="004823C4"/>
    <w:rsid w:val="004A23A8"/>
    <w:rsid w:val="004A4F37"/>
    <w:rsid w:val="004B1071"/>
    <w:rsid w:val="004B1E7B"/>
    <w:rsid w:val="004C50BF"/>
    <w:rsid w:val="004D016D"/>
    <w:rsid w:val="004D2DBD"/>
    <w:rsid w:val="004E0944"/>
    <w:rsid w:val="004E3ECD"/>
    <w:rsid w:val="004F60AA"/>
    <w:rsid w:val="004F6EF6"/>
    <w:rsid w:val="00501148"/>
    <w:rsid w:val="005049A8"/>
    <w:rsid w:val="00511BCF"/>
    <w:rsid w:val="0052382D"/>
    <w:rsid w:val="0052782D"/>
    <w:rsid w:val="00531492"/>
    <w:rsid w:val="00534644"/>
    <w:rsid w:val="0053768D"/>
    <w:rsid w:val="00542859"/>
    <w:rsid w:val="005457DB"/>
    <w:rsid w:val="00547664"/>
    <w:rsid w:val="00555C5F"/>
    <w:rsid w:val="005654AB"/>
    <w:rsid w:val="00567450"/>
    <w:rsid w:val="00570119"/>
    <w:rsid w:val="0059541A"/>
    <w:rsid w:val="005D389B"/>
    <w:rsid w:val="005D73BA"/>
    <w:rsid w:val="005E04B9"/>
    <w:rsid w:val="005F389D"/>
    <w:rsid w:val="005F4E61"/>
    <w:rsid w:val="00604E21"/>
    <w:rsid w:val="006062AD"/>
    <w:rsid w:val="00606E8C"/>
    <w:rsid w:val="00617326"/>
    <w:rsid w:val="00626635"/>
    <w:rsid w:val="00647619"/>
    <w:rsid w:val="006567F8"/>
    <w:rsid w:val="00661D3B"/>
    <w:rsid w:val="00671CED"/>
    <w:rsid w:val="0067440B"/>
    <w:rsid w:val="0067766B"/>
    <w:rsid w:val="0069082B"/>
    <w:rsid w:val="00692B05"/>
    <w:rsid w:val="00693485"/>
    <w:rsid w:val="0069352C"/>
    <w:rsid w:val="0069383B"/>
    <w:rsid w:val="006B17C2"/>
    <w:rsid w:val="006C209E"/>
    <w:rsid w:val="006C7689"/>
    <w:rsid w:val="006D005B"/>
    <w:rsid w:val="006D2420"/>
    <w:rsid w:val="006D4305"/>
    <w:rsid w:val="006D6FAF"/>
    <w:rsid w:val="006F098D"/>
    <w:rsid w:val="006F6760"/>
    <w:rsid w:val="0071078F"/>
    <w:rsid w:val="00715500"/>
    <w:rsid w:val="00730321"/>
    <w:rsid w:val="0074488E"/>
    <w:rsid w:val="007454B7"/>
    <w:rsid w:val="007474ED"/>
    <w:rsid w:val="00760005"/>
    <w:rsid w:val="007600F4"/>
    <w:rsid w:val="007720AC"/>
    <w:rsid w:val="00772B84"/>
    <w:rsid w:val="00792F0F"/>
    <w:rsid w:val="007A6991"/>
    <w:rsid w:val="007A7898"/>
    <w:rsid w:val="007B7F65"/>
    <w:rsid w:val="007C553F"/>
    <w:rsid w:val="007D044D"/>
    <w:rsid w:val="007E4B2C"/>
    <w:rsid w:val="007E6BD5"/>
    <w:rsid w:val="007F27FE"/>
    <w:rsid w:val="007F3924"/>
    <w:rsid w:val="007F4654"/>
    <w:rsid w:val="0080409E"/>
    <w:rsid w:val="0081274E"/>
    <w:rsid w:val="008266DF"/>
    <w:rsid w:val="008448EB"/>
    <w:rsid w:val="00846E81"/>
    <w:rsid w:val="00851B94"/>
    <w:rsid w:val="00865E5B"/>
    <w:rsid w:val="00872584"/>
    <w:rsid w:val="00874586"/>
    <w:rsid w:val="00874998"/>
    <w:rsid w:val="00881DC9"/>
    <w:rsid w:val="00883B05"/>
    <w:rsid w:val="00887023"/>
    <w:rsid w:val="00895C04"/>
    <w:rsid w:val="00897C4D"/>
    <w:rsid w:val="008A025C"/>
    <w:rsid w:val="008A5576"/>
    <w:rsid w:val="008B242E"/>
    <w:rsid w:val="008B53A4"/>
    <w:rsid w:val="008B70D3"/>
    <w:rsid w:val="008C35F8"/>
    <w:rsid w:val="008D13E2"/>
    <w:rsid w:val="008D2406"/>
    <w:rsid w:val="008F69E0"/>
    <w:rsid w:val="009028A1"/>
    <w:rsid w:val="00905398"/>
    <w:rsid w:val="009055B3"/>
    <w:rsid w:val="00906CB9"/>
    <w:rsid w:val="00921C04"/>
    <w:rsid w:val="00925625"/>
    <w:rsid w:val="00935FA4"/>
    <w:rsid w:val="009476E8"/>
    <w:rsid w:val="00954BD6"/>
    <w:rsid w:val="00961DFC"/>
    <w:rsid w:val="00965C6D"/>
    <w:rsid w:val="00975CA2"/>
    <w:rsid w:val="009804DF"/>
    <w:rsid w:val="00980740"/>
    <w:rsid w:val="00992AA9"/>
    <w:rsid w:val="009A7C84"/>
    <w:rsid w:val="009B52FD"/>
    <w:rsid w:val="009C42B6"/>
    <w:rsid w:val="009D6A8B"/>
    <w:rsid w:val="009E1C8F"/>
    <w:rsid w:val="00A0051E"/>
    <w:rsid w:val="00A04E39"/>
    <w:rsid w:val="00A114A2"/>
    <w:rsid w:val="00A14CB6"/>
    <w:rsid w:val="00A32A9F"/>
    <w:rsid w:val="00A35071"/>
    <w:rsid w:val="00A36C72"/>
    <w:rsid w:val="00A41D95"/>
    <w:rsid w:val="00A451D5"/>
    <w:rsid w:val="00A518A6"/>
    <w:rsid w:val="00A54DFA"/>
    <w:rsid w:val="00A60878"/>
    <w:rsid w:val="00A641D5"/>
    <w:rsid w:val="00A65BDB"/>
    <w:rsid w:val="00A67CB0"/>
    <w:rsid w:val="00A73013"/>
    <w:rsid w:val="00A755E2"/>
    <w:rsid w:val="00A84CF2"/>
    <w:rsid w:val="00A869E9"/>
    <w:rsid w:val="00A911B4"/>
    <w:rsid w:val="00AA5477"/>
    <w:rsid w:val="00AA5EB1"/>
    <w:rsid w:val="00AB455B"/>
    <w:rsid w:val="00AB73D1"/>
    <w:rsid w:val="00AC205C"/>
    <w:rsid w:val="00AD4AF2"/>
    <w:rsid w:val="00AD7A4F"/>
    <w:rsid w:val="00AE6259"/>
    <w:rsid w:val="00AF3954"/>
    <w:rsid w:val="00AF6CA4"/>
    <w:rsid w:val="00B04B19"/>
    <w:rsid w:val="00B111E7"/>
    <w:rsid w:val="00B16258"/>
    <w:rsid w:val="00B2010C"/>
    <w:rsid w:val="00B220C8"/>
    <w:rsid w:val="00B23D91"/>
    <w:rsid w:val="00B301CF"/>
    <w:rsid w:val="00B30E26"/>
    <w:rsid w:val="00B42024"/>
    <w:rsid w:val="00B45F21"/>
    <w:rsid w:val="00B52344"/>
    <w:rsid w:val="00B71BFD"/>
    <w:rsid w:val="00B872D0"/>
    <w:rsid w:val="00B93D9B"/>
    <w:rsid w:val="00B956BE"/>
    <w:rsid w:val="00B97D53"/>
    <w:rsid w:val="00BA089A"/>
    <w:rsid w:val="00BA35F4"/>
    <w:rsid w:val="00BA4EE0"/>
    <w:rsid w:val="00BA7B0A"/>
    <w:rsid w:val="00BB36D5"/>
    <w:rsid w:val="00BC4FC7"/>
    <w:rsid w:val="00BE29B5"/>
    <w:rsid w:val="00BE3237"/>
    <w:rsid w:val="00BF44B8"/>
    <w:rsid w:val="00BF7AD6"/>
    <w:rsid w:val="00C3000D"/>
    <w:rsid w:val="00C430D7"/>
    <w:rsid w:val="00C5159E"/>
    <w:rsid w:val="00C60D06"/>
    <w:rsid w:val="00C706D7"/>
    <w:rsid w:val="00C70DAE"/>
    <w:rsid w:val="00C725B3"/>
    <w:rsid w:val="00C74AE3"/>
    <w:rsid w:val="00C875FD"/>
    <w:rsid w:val="00C92B75"/>
    <w:rsid w:val="00CB0407"/>
    <w:rsid w:val="00CB7E13"/>
    <w:rsid w:val="00CC0A48"/>
    <w:rsid w:val="00CE228B"/>
    <w:rsid w:val="00CF2007"/>
    <w:rsid w:val="00CF2DC2"/>
    <w:rsid w:val="00CF7303"/>
    <w:rsid w:val="00D1775B"/>
    <w:rsid w:val="00D17C0B"/>
    <w:rsid w:val="00D22574"/>
    <w:rsid w:val="00D241EB"/>
    <w:rsid w:val="00D34448"/>
    <w:rsid w:val="00D427F9"/>
    <w:rsid w:val="00D432C8"/>
    <w:rsid w:val="00D55060"/>
    <w:rsid w:val="00D55B68"/>
    <w:rsid w:val="00D57D7E"/>
    <w:rsid w:val="00D67D1F"/>
    <w:rsid w:val="00D67F67"/>
    <w:rsid w:val="00D70CE7"/>
    <w:rsid w:val="00D907C9"/>
    <w:rsid w:val="00DB19C9"/>
    <w:rsid w:val="00DB398A"/>
    <w:rsid w:val="00DB4364"/>
    <w:rsid w:val="00DF026B"/>
    <w:rsid w:val="00DF30D2"/>
    <w:rsid w:val="00E23DB6"/>
    <w:rsid w:val="00E24124"/>
    <w:rsid w:val="00E26ADA"/>
    <w:rsid w:val="00E339E0"/>
    <w:rsid w:val="00E5307E"/>
    <w:rsid w:val="00E66172"/>
    <w:rsid w:val="00E7096F"/>
    <w:rsid w:val="00EA0405"/>
    <w:rsid w:val="00EA3F0B"/>
    <w:rsid w:val="00EA4B43"/>
    <w:rsid w:val="00EB04CC"/>
    <w:rsid w:val="00EB0919"/>
    <w:rsid w:val="00EC647B"/>
    <w:rsid w:val="00ED4A41"/>
    <w:rsid w:val="00ED4FD7"/>
    <w:rsid w:val="00ED66AE"/>
    <w:rsid w:val="00EE3743"/>
    <w:rsid w:val="00EE4C9B"/>
    <w:rsid w:val="00EE4E67"/>
    <w:rsid w:val="00EF1EDB"/>
    <w:rsid w:val="00EF6F07"/>
    <w:rsid w:val="00F12AF0"/>
    <w:rsid w:val="00F20570"/>
    <w:rsid w:val="00F350E4"/>
    <w:rsid w:val="00F4146C"/>
    <w:rsid w:val="00F61030"/>
    <w:rsid w:val="00F61561"/>
    <w:rsid w:val="00F7310E"/>
    <w:rsid w:val="00F7624F"/>
    <w:rsid w:val="00F877BB"/>
    <w:rsid w:val="00FA635D"/>
    <w:rsid w:val="00FB1642"/>
    <w:rsid w:val="00FB62B2"/>
    <w:rsid w:val="00FC6CCE"/>
    <w:rsid w:val="00FD2775"/>
    <w:rsid w:val="00FD285C"/>
    <w:rsid w:val="00FE1E92"/>
    <w:rsid w:val="00FE6211"/>
    <w:rsid w:val="00FF0416"/>
    <w:rsid w:val="00FF53F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D090A"/>
  <w15:chartTrackingRefBased/>
  <w15:docId w15:val="{370A4614-BD9F-478D-91A3-DDC3D658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664"/>
  </w:style>
  <w:style w:type="paragraph" w:styleId="Ttulo1">
    <w:name w:val="heading 1"/>
    <w:basedOn w:val="Normal"/>
    <w:next w:val="Normal"/>
    <w:link w:val="Ttulo1Car"/>
    <w:qFormat/>
    <w:rsid w:val="00EC647B"/>
    <w:pPr>
      <w:keepNext/>
      <w:jc w:val="center"/>
      <w:outlineLvl w:val="0"/>
    </w:pPr>
    <w:rPr>
      <w:rFonts w:ascii="Arial" w:eastAsia="Times New Roman" w:hAnsi="Arial" w:cs="Times New Roman"/>
      <w:b/>
      <w:szCs w:val="20"/>
      <w:lang w:val="es-MX" w:eastAsia="es-ES"/>
    </w:rPr>
  </w:style>
  <w:style w:type="paragraph" w:styleId="Ttulo2">
    <w:name w:val="heading 2"/>
    <w:basedOn w:val="Normal"/>
    <w:next w:val="Normal"/>
    <w:link w:val="Ttulo2Car"/>
    <w:qFormat/>
    <w:rsid w:val="00EC647B"/>
    <w:pPr>
      <w:keepNext/>
      <w:tabs>
        <w:tab w:val="left" w:pos="-142"/>
      </w:tabs>
      <w:jc w:val="center"/>
      <w:outlineLvl w:val="1"/>
    </w:pPr>
    <w:rPr>
      <w:rFonts w:ascii="Arial" w:eastAsia="Times New Roman" w:hAnsi="Arial" w:cs="Times New Roman"/>
      <w:szCs w:val="20"/>
      <w:lang w:val="es-ES_tradnl" w:eastAsia="es-ES"/>
    </w:rPr>
  </w:style>
  <w:style w:type="paragraph" w:styleId="Ttulo9">
    <w:name w:val="heading 9"/>
    <w:basedOn w:val="Normal"/>
    <w:next w:val="Normal"/>
    <w:link w:val="Ttulo9Car"/>
    <w:qFormat/>
    <w:rsid w:val="00EC647B"/>
    <w:pPr>
      <w:keepNext/>
      <w:spacing w:line="240" w:lineRule="exact"/>
      <w:ind w:left="4253"/>
      <w:jc w:val="both"/>
      <w:outlineLvl w:val="8"/>
    </w:pPr>
    <w:rPr>
      <w:rFonts w:ascii="Arial" w:eastAsia="Times New Roman" w:hAnsi="Arial" w:cs="Times New Roman"/>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D7DA1"/>
    <w:pPr>
      <w:tabs>
        <w:tab w:val="center" w:pos="4419"/>
        <w:tab w:val="right" w:pos="8838"/>
      </w:tabs>
    </w:pPr>
  </w:style>
  <w:style w:type="character" w:customStyle="1" w:styleId="EncabezadoCar">
    <w:name w:val="Encabezado Car"/>
    <w:basedOn w:val="Fuentedeprrafopredeter"/>
    <w:link w:val="Encabezado"/>
    <w:uiPriority w:val="99"/>
    <w:rsid w:val="002D7DA1"/>
  </w:style>
  <w:style w:type="paragraph" w:styleId="Piedepgina">
    <w:name w:val="footer"/>
    <w:basedOn w:val="Normal"/>
    <w:link w:val="PiedepginaCar"/>
    <w:uiPriority w:val="99"/>
    <w:unhideWhenUsed/>
    <w:rsid w:val="002D7DA1"/>
    <w:pPr>
      <w:tabs>
        <w:tab w:val="center" w:pos="4419"/>
        <w:tab w:val="right" w:pos="8838"/>
      </w:tabs>
    </w:pPr>
  </w:style>
  <w:style w:type="character" w:customStyle="1" w:styleId="PiedepginaCar">
    <w:name w:val="Pie de página Car"/>
    <w:basedOn w:val="Fuentedeprrafopredeter"/>
    <w:link w:val="Piedepgina"/>
    <w:uiPriority w:val="99"/>
    <w:rsid w:val="002D7DA1"/>
  </w:style>
  <w:style w:type="paragraph" w:styleId="Textodeglobo">
    <w:name w:val="Balloon Text"/>
    <w:basedOn w:val="Normal"/>
    <w:link w:val="TextodegloboCar"/>
    <w:uiPriority w:val="99"/>
    <w:semiHidden/>
    <w:unhideWhenUsed/>
    <w:rsid w:val="002D7DA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D7DA1"/>
    <w:rPr>
      <w:rFonts w:ascii="Times New Roman" w:hAnsi="Times New Roman" w:cs="Times New Roman"/>
      <w:sz w:val="18"/>
      <w:szCs w:val="18"/>
    </w:rPr>
  </w:style>
  <w:style w:type="paragraph" w:styleId="Sinespaciado">
    <w:name w:val="No Spacing"/>
    <w:uiPriority w:val="1"/>
    <w:qFormat/>
    <w:rsid w:val="00EC647B"/>
    <w:rPr>
      <w:sz w:val="22"/>
      <w:szCs w:val="22"/>
    </w:rPr>
  </w:style>
  <w:style w:type="character" w:customStyle="1" w:styleId="Ttulo1Car">
    <w:name w:val="Título 1 Car"/>
    <w:basedOn w:val="Fuentedeprrafopredeter"/>
    <w:link w:val="Ttulo1"/>
    <w:rsid w:val="00EC647B"/>
    <w:rPr>
      <w:rFonts w:ascii="Arial" w:eastAsia="Times New Roman" w:hAnsi="Arial" w:cs="Times New Roman"/>
      <w:b/>
      <w:szCs w:val="20"/>
      <w:lang w:val="es-MX" w:eastAsia="es-ES"/>
    </w:rPr>
  </w:style>
  <w:style w:type="character" w:customStyle="1" w:styleId="Ttulo2Car">
    <w:name w:val="Título 2 Car"/>
    <w:basedOn w:val="Fuentedeprrafopredeter"/>
    <w:link w:val="Ttulo2"/>
    <w:rsid w:val="00EC647B"/>
    <w:rPr>
      <w:rFonts w:ascii="Arial" w:eastAsia="Times New Roman" w:hAnsi="Arial" w:cs="Times New Roman"/>
      <w:szCs w:val="20"/>
      <w:lang w:val="es-ES_tradnl" w:eastAsia="es-ES"/>
    </w:rPr>
  </w:style>
  <w:style w:type="character" w:customStyle="1" w:styleId="Ttulo9Car">
    <w:name w:val="Título 9 Car"/>
    <w:basedOn w:val="Fuentedeprrafopredeter"/>
    <w:link w:val="Ttulo9"/>
    <w:rsid w:val="00EC647B"/>
    <w:rPr>
      <w:rFonts w:ascii="Arial" w:eastAsia="Times New Roman" w:hAnsi="Arial" w:cs="Times New Roman"/>
      <w:szCs w:val="20"/>
      <w:lang w:val="es-ES_tradnl" w:eastAsia="es-ES"/>
    </w:rPr>
  </w:style>
  <w:style w:type="paragraph" w:styleId="Descripcin">
    <w:name w:val="caption"/>
    <w:basedOn w:val="Normal"/>
    <w:next w:val="Normal"/>
    <w:uiPriority w:val="35"/>
    <w:unhideWhenUsed/>
    <w:qFormat/>
    <w:rsid w:val="00EC647B"/>
    <w:pPr>
      <w:widowControl w:val="0"/>
      <w:spacing w:after="200"/>
    </w:pPr>
    <w:rPr>
      <w:i/>
      <w:iCs/>
      <w:color w:val="44546A" w:themeColor="text2"/>
      <w:sz w:val="18"/>
      <w:szCs w:val="18"/>
      <w:lang w:val="en-US"/>
    </w:rPr>
  </w:style>
  <w:style w:type="paragraph" w:styleId="Textosinformato">
    <w:name w:val="Plain Text"/>
    <w:basedOn w:val="Normal"/>
    <w:link w:val="TextosinformatoCar"/>
    <w:uiPriority w:val="99"/>
    <w:unhideWhenUsed/>
    <w:rsid w:val="00EC647B"/>
    <w:rPr>
      <w:rFonts w:ascii="Calibri" w:eastAsia="Calibri" w:hAnsi="Calibri" w:cs="Times New Roman"/>
      <w:sz w:val="22"/>
      <w:szCs w:val="21"/>
    </w:rPr>
  </w:style>
  <w:style w:type="character" w:customStyle="1" w:styleId="TextosinformatoCar">
    <w:name w:val="Texto sin formato Car"/>
    <w:basedOn w:val="Fuentedeprrafopredeter"/>
    <w:link w:val="Textosinformato"/>
    <w:uiPriority w:val="99"/>
    <w:rsid w:val="00EC647B"/>
    <w:rPr>
      <w:rFonts w:ascii="Calibri" w:eastAsia="Calibri" w:hAnsi="Calibri" w:cs="Times New Roman"/>
      <w:sz w:val="22"/>
      <w:szCs w:val="21"/>
    </w:rPr>
  </w:style>
  <w:style w:type="character" w:styleId="Hipervnculo">
    <w:name w:val="Hyperlink"/>
    <w:uiPriority w:val="99"/>
    <w:unhideWhenUsed/>
    <w:rsid w:val="00851B94"/>
    <w:rPr>
      <w:color w:val="0000FF"/>
      <w:u w:val="single"/>
    </w:rPr>
  </w:style>
  <w:style w:type="paragraph" w:styleId="Sangradetextonormal">
    <w:name w:val="Body Text Indent"/>
    <w:basedOn w:val="Normal"/>
    <w:link w:val="SangradetextonormalCar"/>
    <w:rsid w:val="00851B94"/>
    <w:pPr>
      <w:ind w:left="2880" w:hanging="2880"/>
      <w:jc w:val="both"/>
    </w:pPr>
    <w:rPr>
      <w:rFonts w:ascii="Arial" w:eastAsia="Times New Roman" w:hAnsi="Arial" w:cs="Arial"/>
      <w:lang w:val="es-ES" w:eastAsia="es-ES"/>
    </w:rPr>
  </w:style>
  <w:style w:type="character" w:customStyle="1" w:styleId="SangradetextonormalCar">
    <w:name w:val="Sangría de texto normal Car"/>
    <w:basedOn w:val="Fuentedeprrafopredeter"/>
    <w:link w:val="Sangradetextonormal"/>
    <w:rsid w:val="00851B94"/>
    <w:rPr>
      <w:rFonts w:ascii="Arial" w:eastAsia="Times New Roman" w:hAnsi="Arial" w:cs="Arial"/>
      <w:lang w:val="es-ES" w:eastAsia="es-ES"/>
    </w:rPr>
  </w:style>
  <w:style w:type="character" w:styleId="Refdenotaalpie">
    <w:name w:val="footnote reference"/>
    <w:aliases w:val="referencia nota al pie,Pie de pagina,Texto de nota al pie,Ref. de nota al pie2,Appel note de bas de page,Footnotes refss,BVI fnr,Nota de pie,Ref,de nota al pie,Footnote symbol,Footnote,Footnote Text Char1 Car Car Car Car,Nota a pie"/>
    <w:unhideWhenUsed/>
    <w:rsid w:val="00851B94"/>
    <w:rPr>
      <w:vertAlign w:val="superscript"/>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unhideWhenUsed/>
    <w:qFormat/>
    <w:rsid w:val="00851B94"/>
    <w:rPr>
      <w:rFonts w:ascii="Calibri" w:eastAsia="Times New Roman" w:hAnsi="Calibri" w:cs="Times New Roman"/>
      <w:sz w:val="20"/>
      <w:szCs w:val="20"/>
      <w:lang w:eastAsia="es-CO"/>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basedOn w:val="Fuentedeprrafopredeter"/>
    <w:link w:val="Textonotapie"/>
    <w:uiPriority w:val="99"/>
    <w:rsid w:val="00851B94"/>
    <w:rPr>
      <w:rFonts w:ascii="Calibri" w:eastAsia="Times New Roman" w:hAnsi="Calibri" w:cs="Times New Roman"/>
      <w:sz w:val="20"/>
      <w:szCs w:val="20"/>
      <w:lang w:eastAsia="es-CO"/>
    </w:rPr>
  </w:style>
  <w:style w:type="paragraph" w:customStyle="1" w:styleId="TableParagraph">
    <w:name w:val="Table Paragraph"/>
    <w:basedOn w:val="Normal"/>
    <w:uiPriority w:val="1"/>
    <w:qFormat/>
    <w:rsid w:val="00851B94"/>
    <w:pPr>
      <w:widowControl w:val="0"/>
      <w:autoSpaceDE w:val="0"/>
      <w:autoSpaceDN w:val="0"/>
    </w:pPr>
    <w:rPr>
      <w:rFonts w:ascii="Calibri" w:eastAsia="Calibri" w:hAnsi="Calibri" w:cs="Calibri"/>
      <w:sz w:val="22"/>
      <w:szCs w:val="22"/>
      <w:lang w:val="es-ES" w:eastAsia="es-ES" w:bidi="es-ES"/>
    </w:rPr>
  </w:style>
  <w:style w:type="table" w:customStyle="1" w:styleId="Tablaconcuadrcula1">
    <w:name w:val="Tabla con cuadrícula1"/>
    <w:basedOn w:val="Tablanormal"/>
    <w:next w:val="Tablaconcuadrcula"/>
    <w:uiPriority w:val="39"/>
    <w:rsid w:val="00851B94"/>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851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6413B"/>
    <w:pPr>
      <w:spacing w:before="100" w:beforeAutospacing="1" w:after="100" w:afterAutospacing="1"/>
    </w:pPr>
    <w:rPr>
      <w:rFonts w:ascii="Times New Roman" w:eastAsia="Times New Roman" w:hAnsi="Times New Roman" w:cs="Times New Roman"/>
      <w:lang w:eastAsia="es-CO"/>
    </w:rPr>
  </w:style>
  <w:style w:type="character" w:styleId="Refdecomentario">
    <w:name w:val="annotation reference"/>
    <w:basedOn w:val="Fuentedeprrafopredeter"/>
    <w:uiPriority w:val="99"/>
    <w:semiHidden/>
    <w:unhideWhenUsed/>
    <w:rsid w:val="006F6760"/>
    <w:rPr>
      <w:sz w:val="16"/>
      <w:szCs w:val="16"/>
    </w:rPr>
  </w:style>
  <w:style w:type="paragraph" w:styleId="Textocomentario">
    <w:name w:val="annotation text"/>
    <w:basedOn w:val="Normal"/>
    <w:link w:val="TextocomentarioCar"/>
    <w:uiPriority w:val="99"/>
    <w:semiHidden/>
    <w:unhideWhenUsed/>
    <w:rsid w:val="006F6760"/>
    <w:pPr>
      <w:spacing w:after="200"/>
    </w:pPr>
    <w:rPr>
      <w:rFonts w:ascii="Calibri" w:eastAsia="Times New Roman" w:hAnsi="Calibri" w:cs="Times New Roman"/>
      <w:sz w:val="20"/>
      <w:szCs w:val="20"/>
      <w:lang w:eastAsia="es-CO"/>
    </w:rPr>
  </w:style>
  <w:style w:type="character" w:customStyle="1" w:styleId="TextocomentarioCar">
    <w:name w:val="Texto comentario Car"/>
    <w:basedOn w:val="Fuentedeprrafopredeter"/>
    <w:link w:val="Textocomentario"/>
    <w:uiPriority w:val="99"/>
    <w:semiHidden/>
    <w:rsid w:val="006F6760"/>
    <w:rPr>
      <w:rFonts w:ascii="Calibri" w:eastAsia="Times New Roman" w:hAnsi="Calibri" w:cs="Times New Roman"/>
      <w:sz w:val="20"/>
      <w:szCs w:val="20"/>
      <w:lang w:eastAsia="es-CO"/>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Párrafo de lista4,Flor"/>
    <w:basedOn w:val="Normal"/>
    <w:link w:val="PrrafodelistaCar"/>
    <w:uiPriority w:val="34"/>
    <w:qFormat/>
    <w:rsid w:val="00992AA9"/>
    <w:pPr>
      <w:spacing w:after="160" w:line="259" w:lineRule="auto"/>
      <w:ind w:left="720"/>
      <w:contextualSpacing/>
    </w:pPr>
    <w:rPr>
      <w:rFonts w:ascii="Arial" w:eastAsia="Calibri" w:hAnsi="Arial" w:cs="Calibri"/>
      <w:sz w:val="22"/>
      <w:szCs w:val="22"/>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locked/>
    <w:rsid w:val="00992AA9"/>
    <w:rPr>
      <w:rFonts w:ascii="Arial" w:eastAsia="Calibri" w:hAnsi="Arial" w:cs="Calibri"/>
      <w:sz w:val="22"/>
      <w:szCs w:val="22"/>
    </w:rPr>
  </w:style>
  <w:style w:type="table" w:customStyle="1" w:styleId="Tablaconcuadrcula11">
    <w:name w:val="Tabla con cuadrícula11"/>
    <w:basedOn w:val="Tablanormal"/>
    <w:next w:val="Tablaconcuadrcula"/>
    <w:uiPriority w:val="39"/>
    <w:rsid w:val="00992AA9"/>
    <w:rPr>
      <w:rFonts w:ascii="Calibri" w:eastAsia="Times New Roman" w:hAnsi="Calibri" w:cs="Times New Roman"/>
      <w:sz w:val="22"/>
      <w:szCs w:val="22"/>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D044D"/>
    <w:rPr>
      <w:color w:val="605E5C"/>
      <w:shd w:val="clear" w:color="auto" w:fill="E1DFDD"/>
    </w:rPr>
  </w:style>
  <w:style w:type="character" w:styleId="Nmerodepgina">
    <w:name w:val="page number"/>
    <w:basedOn w:val="Fuentedeprrafopredeter"/>
    <w:uiPriority w:val="99"/>
    <w:semiHidden/>
    <w:unhideWhenUsed/>
    <w:rsid w:val="00617326"/>
  </w:style>
  <w:style w:type="character" w:styleId="Hipervnculovisitado">
    <w:name w:val="FollowedHyperlink"/>
    <w:basedOn w:val="Fuentedeprrafopredeter"/>
    <w:uiPriority w:val="99"/>
    <w:semiHidden/>
    <w:unhideWhenUsed/>
    <w:rsid w:val="00F7624F"/>
    <w:rPr>
      <w:color w:val="954F72" w:themeColor="followedHyperlink"/>
      <w:u w:val="single"/>
    </w:rPr>
  </w:style>
  <w:style w:type="paragraph" w:styleId="Asuntodelcomentario">
    <w:name w:val="annotation subject"/>
    <w:basedOn w:val="Textocomentario"/>
    <w:next w:val="Textocomentario"/>
    <w:link w:val="AsuntodelcomentarioCar"/>
    <w:uiPriority w:val="99"/>
    <w:semiHidden/>
    <w:unhideWhenUsed/>
    <w:rsid w:val="007720AC"/>
    <w:pPr>
      <w:spacing w:after="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7720AC"/>
    <w:rPr>
      <w:rFonts w:ascii="Calibri" w:eastAsia="Times New Roman" w:hAnsi="Calibri" w:cs="Times New Roman"/>
      <w:b/>
      <w:bCs/>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576799">
      <w:bodyDiv w:val="1"/>
      <w:marLeft w:val="0"/>
      <w:marRight w:val="0"/>
      <w:marTop w:val="0"/>
      <w:marBottom w:val="0"/>
      <w:divBdr>
        <w:top w:val="none" w:sz="0" w:space="0" w:color="auto"/>
        <w:left w:val="none" w:sz="0" w:space="0" w:color="auto"/>
        <w:bottom w:val="none" w:sz="0" w:space="0" w:color="auto"/>
        <w:right w:val="none" w:sz="0" w:space="0" w:color="auto"/>
      </w:divBdr>
      <w:divsChild>
        <w:div w:id="61678625">
          <w:marLeft w:val="1166"/>
          <w:marRight w:val="0"/>
          <w:marTop w:val="0"/>
          <w:marBottom w:val="0"/>
          <w:divBdr>
            <w:top w:val="none" w:sz="0" w:space="0" w:color="auto"/>
            <w:left w:val="none" w:sz="0" w:space="0" w:color="auto"/>
            <w:bottom w:val="none" w:sz="0" w:space="0" w:color="auto"/>
            <w:right w:val="none" w:sz="0" w:space="0" w:color="auto"/>
          </w:divBdr>
        </w:div>
      </w:divsChild>
    </w:div>
    <w:div w:id="597951173">
      <w:bodyDiv w:val="1"/>
      <w:marLeft w:val="0"/>
      <w:marRight w:val="0"/>
      <w:marTop w:val="0"/>
      <w:marBottom w:val="0"/>
      <w:divBdr>
        <w:top w:val="none" w:sz="0" w:space="0" w:color="auto"/>
        <w:left w:val="none" w:sz="0" w:space="0" w:color="auto"/>
        <w:bottom w:val="none" w:sz="0" w:space="0" w:color="auto"/>
        <w:right w:val="none" w:sz="0" w:space="0" w:color="auto"/>
      </w:divBdr>
    </w:div>
    <w:div w:id="832650211">
      <w:bodyDiv w:val="1"/>
      <w:marLeft w:val="0"/>
      <w:marRight w:val="0"/>
      <w:marTop w:val="0"/>
      <w:marBottom w:val="0"/>
      <w:divBdr>
        <w:top w:val="none" w:sz="0" w:space="0" w:color="auto"/>
        <w:left w:val="none" w:sz="0" w:space="0" w:color="auto"/>
        <w:bottom w:val="none" w:sz="0" w:space="0" w:color="auto"/>
        <w:right w:val="none" w:sz="0" w:space="0" w:color="auto"/>
      </w:divBdr>
    </w:div>
    <w:div w:id="1732390563">
      <w:bodyDiv w:val="1"/>
      <w:marLeft w:val="0"/>
      <w:marRight w:val="0"/>
      <w:marTop w:val="0"/>
      <w:marBottom w:val="0"/>
      <w:divBdr>
        <w:top w:val="none" w:sz="0" w:space="0" w:color="auto"/>
        <w:left w:val="none" w:sz="0" w:space="0" w:color="auto"/>
        <w:bottom w:val="none" w:sz="0" w:space="0" w:color="auto"/>
        <w:right w:val="none" w:sz="0" w:space="0" w:color="auto"/>
      </w:divBdr>
    </w:div>
    <w:div w:id="1888909034">
      <w:bodyDiv w:val="1"/>
      <w:marLeft w:val="0"/>
      <w:marRight w:val="0"/>
      <w:marTop w:val="0"/>
      <w:marBottom w:val="0"/>
      <w:divBdr>
        <w:top w:val="none" w:sz="0" w:space="0" w:color="auto"/>
        <w:left w:val="none" w:sz="0" w:space="0" w:color="auto"/>
        <w:bottom w:val="none" w:sz="0" w:space="0" w:color="auto"/>
        <w:right w:val="none" w:sz="0" w:space="0" w:color="auto"/>
      </w:divBdr>
      <w:divsChild>
        <w:div w:id="27795113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c355e4e-a2c6-44b6-abf6-996894323945" xsi:nil="true"/>
    <lcf76f155ced4ddcb4097134ff3c332f xmlns="15b6f902-211a-4bea-bb93-c0d354483045">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D5560430166DC4C8FFDF925673BF1D1" ma:contentTypeVersion="17" ma:contentTypeDescription="Crear nuevo documento." ma:contentTypeScope="" ma:versionID="d463391acce61741966a2efab52dfb0f">
  <xsd:schema xmlns:xsd="http://www.w3.org/2001/XMLSchema" xmlns:xs="http://www.w3.org/2001/XMLSchema" xmlns:p="http://schemas.microsoft.com/office/2006/metadata/properties" xmlns:ns1="http://schemas.microsoft.com/sharepoint/v3" xmlns:ns2="15b6f902-211a-4bea-bb93-c0d354483045" xmlns:ns3="d83579b4-38e0-4384-9755-3a8c4bcb88c2" xmlns:ns4="cc355e4e-a2c6-44b6-abf6-996894323945" targetNamespace="http://schemas.microsoft.com/office/2006/metadata/properties" ma:root="true" ma:fieldsID="bb50dc902703d8dacc93689fe538edae" ns1:_="" ns2:_="" ns3:_="" ns4:_="">
    <xsd:import namespace="http://schemas.microsoft.com/sharepoint/v3"/>
    <xsd:import namespace="15b6f902-211a-4bea-bb93-c0d354483045"/>
    <xsd:import namespace="d83579b4-38e0-4384-9755-3a8c4bcb88c2"/>
    <xsd:import namespace="cc355e4e-a2c6-44b6-abf6-996894323945"/>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b6f902-211a-4bea-bb93-c0d3544830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64e9f8eb-265a-4c85-b8ab-c99e1db0401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3579b4-38e0-4384-9755-3a8c4bcb88c2"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55e4e-a2c6-44b6-abf6-9968943239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90e8f5-45c8-4cae-9d02-90b581e726d7}" ma:internalName="TaxCatchAll" ma:showField="CatchAllData" ma:web="cc355e4e-a2c6-44b6-abf6-996894323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3A7DFD-0118-4869-9203-498A39BC584F}">
  <ds:schemaRefs>
    <ds:schemaRef ds:uri="http://schemas.microsoft.com/sharepoint/v3/contenttype/forms"/>
  </ds:schemaRefs>
</ds:datastoreItem>
</file>

<file path=customXml/itemProps2.xml><?xml version="1.0" encoding="utf-8"?>
<ds:datastoreItem xmlns:ds="http://schemas.openxmlformats.org/officeDocument/2006/customXml" ds:itemID="{3809CBE2-AC72-4C61-8D11-CB522EAFBE3B}">
  <ds:schemaRefs>
    <ds:schemaRef ds:uri="http://schemas.microsoft.com/office/2006/metadata/properties"/>
    <ds:schemaRef ds:uri="http://schemas.microsoft.com/office/infopath/2007/PartnerControls"/>
    <ds:schemaRef ds:uri="cc355e4e-a2c6-44b6-abf6-996894323945"/>
    <ds:schemaRef ds:uri="15b6f902-211a-4bea-bb93-c0d354483045"/>
    <ds:schemaRef ds:uri="http://schemas.microsoft.com/sharepoint/v3"/>
  </ds:schemaRefs>
</ds:datastoreItem>
</file>

<file path=customXml/itemProps3.xml><?xml version="1.0" encoding="utf-8"?>
<ds:datastoreItem xmlns:ds="http://schemas.openxmlformats.org/officeDocument/2006/customXml" ds:itemID="{984609FA-BAEA-410B-890E-B2C6017CA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b6f902-211a-4bea-bb93-c0d354483045"/>
    <ds:schemaRef ds:uri="d83579b4-38e0-4384-9755-3a8c4bcb88c2"/>
    <ds:schemaRef ds:uri="cc355e4e-a2c6-44b6-abf6-996894323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275</Words>
  <Characters>1517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Sebastián Córdoba Jiménez</dc:creator>
  <cp:keywords/>
  <dc:description/>
  <cp:lastModifiedBy>Andrea Katherine Aldana Laitón</cp:lastModifiedBy>
  <cp:revision>33</cp:revision>
  <cp:lastPrinted>2021-08-05T00:12:00Z</cp:lastPrinted>
  <dcterms:created xsi:type="dcterms:W3CDTF">2024-03-04T20:39:00Z</dcterms:created>
  <dcterms:modified xsi:type="dcterms:W3CDTF">2025-05-27T20:05:00Z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0x010100AD5560430166DC4C8FFDF925673BF1D1</vt:lpwstr>
  </property>
  <property fmtid="{D5CDD505-2E9C-101B-9397-08002B2CF9AE}" pid="3" name="MediaServiceImageTags">
    <vt:lpwstr/>
  </property>
</Properties>
</file>