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60D38" w14:textId="77777777" w:rsidR="00C56BE2" w:rsidRPr="003E0729" w:rsidRDefault="00C56BE2" w:rsidP="00C56BE2">
      <w:pPr>
        <w:jc w:val="center"/>
        <w:rPr>
          <w:rFonts w:asciiTheme="minorHAnsi" w:hAnsiTheme="minorHAnsi" w:cs="Arial"/>
          <w:b/>
          <w:bCs/>
          <w:noProof/>
          <w:lang w:val="es-ES_tradnl"/>
        </w:rPr>
      </w:pPr>
      <w:r w:rsidRPr="003E0729">
        <w:rPr>
          <w:rFonts w:asciiTheme="minorHAnsi" w:hAnsiTheme="minorHAnsi" w:cs="Arial"/>
          <w:b/>
          <w:bCs/>
          <w:noProof/>
          <w:lang w:val="es-ES_tradnl"/>
        </w:rPr>
        <w:t>CARTA DE COMPROMISO</w:t>
      </w:r>
      <w:r>
        <w:rPr>
          <w:rFonts w:asciiTheme="minorHAnsi" w:hAnsiTheme="minorHAnsi" w:cs="Arial"/>
          <w:b/>
          <w:bCs/>
          <w:noProof/>
          <w:lang w:val="es-ES_tradnl"/>
        </w:rPr>
        <w:t xml:space="preserve"> (ANEXO 3)</w:t>
      </w:r>
    </w:p>
    <w:p w14:paraId="0CD60892" w14:textId="77777777" w:rsidR="00C56BE2" w:rsidRDefault="00C56BE2" w:rsidP="00C56BE2">
      <w:pPr>
        <w:jc w:val="center"/>
        <w:rPr>
          <w:rFonts w:asciiTheme="minorHAnsi" w:hAnsiTheme="minorHAnsi" w:cs="Arial"/>
          <w:b/>
          <w:bCs/>
          <w:noProof/>
          <w:lang w:val="es-ES_tradnl"/>
        </w:rPr>
      </w:pPr>
      <w:r w:rsidRPr="003E0729">
        <w:rPr>
          <w:rFonts w:asciiTheme="minorHAnsi" w:hAnsiTheme="minorHAnsi" w:cs="Arial"/>
          <w:b/>
          <w:bCs/>
          <w:noProof/>
          <w:lang w:val="es-ES_tradnl"/>
        </w:rPr>
        <w:t xml:space="preserve"> </w:t>
      </w:r>
    </w:p>
    <w:p w14:paraId="0A1379BF" w14:textId="77777777" w:rsidR="00C56BE2" w:rsidRDefault="00C56BE2" w:rsidP="00C56BE2">
      <w:pPr>
        <w:jc w:val="center"/>
        <w:rPr>
          <w:rFonts w:asciiTheme="minorHAnsi" w:hAnsiTheme="minorHAnsi" w:cs="Arial"/>
          <w:b/>
          <w:bCs/>
          <w:noProof/>
          <w:lang w:val="es-ES_tradnl"/>
        </w:rPr>
      </w:pPr>
      <w:r>
        <w:rPr>
          <w:rFonts w:asciiTheme="minorHAnsi" w:hAnsiTheme="minorHAnsi" w:cs="Arial"/>
          <w:b/>
          <w:bCs/>
          <w:noProof/>
          <w:lang w:val="es-ES_tradnl"/>
        </w:rPr>
        <w:t>PROGRAMA DE ACOMPAÑAMIETNO A EMPRESAS PARA LA</w:t>
      </w:r>
      <w:r w:rsidRPr="003176D6">
        <w:rPr>
          <w:rFonts w:asciiTheme="minorHAnsi" w:hAnsiTheme="minorHAnsi" w:cs="Arial"/>
          <w:b/>
          <w:bCs/>
          <w:noProof/>
          <w:lang w:val="es-ES_tradnl"/>
        </w:rPr>
        <w:t xml:space="preserve"> IDENTIFICACIÓN Y EVALUACIÓN DE ALTERNATIVAS DE DIVERSIFICACIÓN DE SU PORTAFOLIO HACIA PRODUCTOS MÁS SOFISTICADOS A PARTIR DEL USO DE BIOTECNOLOGÍAS.</w:t>
      </w:r>
    </w:p>
    <w:p w14:paraId="28324A69" w14:textId="77777777" w:rsidR="00C56BE2" w:rsidRDefault="00C56BE2" w:rsidP="00C56BE2">
      <w:pPr>
        <w:jc w:val="center"/>
        <w:rPr>
          <w:rFonts w:asciiTheme="minorHAnsi" w:hAnsiTheme="minorHAnsi" w:cs="Arial"/>
          <w:b/>
          <w:bCs/>
          <w:noProof/>
          <w:lang w:val="es-ES_tradnl"/>
        </w:rPr>
      </w:pPr>
    </w:p>
    <w:p w14:paraId="2C5D7690" w14:textId="77777777" w:rsidR="00C56BE2" w:rsidRPr="003E0729" w:rsidRDefault="00C56BE2" w:rsidP="00C56BE2">
      <w:pPr>
        <w:jc w:val="center"/>
        <w:rPr>
          <w:rFonts w:asciiTheme="minorHAnsi" w:hAnsiTheme="minorHAnsi" w:cs="Arial"/>
          <w:b/>
          <w:bCs/>
          <w:noProof/>
          <w:lang w:val="es-ES_tradnl"/>
        </w:rPr>
      </w:pPr>
    </w:p>
    <w:p w14:paraId="189A32AE" w14:textId="77777777" w:rsidR="00C56BE2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t xml:space="preserve">El suscrito </w:t>
      </w:r>
      <w:r w:rsidRPr="003E0729">
        <w:rPr>
          <w:rFonts w:asciiTheme="minorHAnsi" w:hAnsiTheme="minorHAnsi" w:cs="Arial"/>
          <w:b/>
          <w:bCs/>
          <w:noProof/>
          <w:lang w:val="es-ES_tradnl"/>
        </w:rPr>
        <w:t>&lt;nombre representante legal&gt;</w:t>
      </w:r>
      <w:r w:rsidRPr="003E0729">
        <w:rPr>
          <w:rFonts w:asciiTheme="minorHAnsi" w:hAnsiTheme="minorHAnsi" w:cs="Arial"/>
          <w:noProof/>
          <w:lang w:val="es-ES_tradnl"/>
        </w:rPr>
        <w:t xml:space="preserve"> identificado con la cédula de ciudadanía número </w:t>
      </w:r>
      <w:r w:rsidRPr="003E0729">
        <w:rPr>
          <w:rFonts w:asciiTheme="minorHAnsi" w:hAnsiTheme="minorHAnsi" w:cs="Arial"/>
          <w:b/>
          <w:noProof/>
          <w:lang w:val="es-ES_tradnl"/>
        </w:rPr>
        <w:t xml:space="preserve">&lt;número de cédula de ciudadanía del representante legal&gt; </w:t>
      </w:r>
      <w:r w:rsidRPr="003E0729">
        <w:rPr>
          <w:rFonts w:asciiTheme="minorHAnsi" w:hAnsiTheme="minorHAnsi" w:cs="Arial"/>
          <w:noProof/>
          <w:lang w:val="es-ES_tradnl"/>
        </w:rPr>
        <w:t xml:space="preserve">de </w:t>
      </w:r>
      <w:r w:rsidRPr="003E0729">
        <w:rPr>
          <w:rFonts w:asciiTheme="minorHAnsi" w:hAnsiTheme="minorHAnsi" w:cs="Arial"/>
          <w:b/>
          <w:noProof/>
          <w:lang w:val="es-ES_tradnl"/>
        </w:rPr>
        <w:t xml:space="preserve">&lt;ciudad en  donde fue expedida la CC&gt;, </w:t>
      </w:r>
      <w:r w:rsidRPr="003E0729">
        <w:rPr>
          <w:rFonts w:asciiTheme="minorHAnsi" w:hAnsiTheme="minorHAnsi" w:cs="Arial"/>
          <w:noProof/>
          <w:lang w:val="es-ES_tradnl"/>
        </w:rPr>
        <w:t>domiciliado en la ciudad de</w:t>
      </w:r>
      <w:r w:rsidRPr="003E0729">
        <w:rPr>
          <w:rFonts w:asciiTheme="minorHAnsi" w:hAnsiTheme="minorHAnsi" w:cs="Arial"/>
          <w:b/>
          <w:noProof/>
          <w:lang w:val="es-ES_tradnl"/>
        </w:rPr>
        <w:t xml:space="preserve"> &lt;XXXXXXXX&gt;</w:t>
      </w:r>
      <w:r w:rsidRPr="003E0729">
        <w:rPr>
          <w:rFonts w:asciiTheme="minorHAnsi" w:hAnsiTheme="minorHAnsi" w:cs="Arial"/>
          <w:noProof/>
          <w:lang w:val="es-ES_tradnl"/>
        </w:rPr>
        <w:t xml:space="preserve">, actuando en representación legal de la empresa </w:t>
      </w:r>
      <w:r w:rsidRPr="003E0729">
        <w:rPr>
          <w:rFonts w:asciiTheme="minorHAnsi" w:hAnsiTheme="minorHAnsi" w:cs="Arial"/>
          <w:b/>
          <w:noProof/>
          <w:lang w:val="es-ES_tradnl"/>
        </w:rPr>
        <w:t>&lt;razón social de la empresa seleccionada&gt;</w:t>
      </w:r>
      <w:r w:rsidRPr="003E0729">
        <w:rPr>
          <w:rFonts w:asciiTheme="minorHAnsi" w:hAnsiTheme="minorHAnsi" w:cs="Arial"/>
          <w:noProof/>
          <w:lang w:val="es-ES_tradnl"/>
        </w:rPr>
        <w:t xml:space="preserve"> identificada con NIT No. </w:t>
      </w:r>
      <w:r w:rsidRPr="003E0729">
        <w:rPr>
          <w:rFonts w:asciiTheme="minorHAnsi" w:hAnsiTheme="minorHAnsi" w:cs="Arial"/>
          <w:b/>
          <w:noProof/>
          <w:lang w:val="es-ES_tradnl"/>
        </w:rPr>
        <w:t>&lt;NIT con número de verificación&gt;</w:t>
      </w:r>
      <w:r w:rsidRPr="003E0729">
        <w:rPr>
          <w:rFonts w:asciiTheme="minorHAnsi" w:hAnsiTheme="minorHAnsi" w:cs="Arial"/>
          <w:noProof/>
          <w:lang w:val="es-ES_tradnl"/>
        </w:rPr>
        <w:t xml:space="preserve">,  domiciliada en la ciudad </w:t>
      </w:r>
      <w:r w:rsidRPr="003E0729">
        <w:rPr>
          <w:rFonts w:asciiTheme="minorHAnsi" w:hAnsiTheme="minorHAnsi" w:cs="Arial"/>
          <w:b/>
          <w:noProof/>
          <w:lang w:val="es-ES_tradnl"/>
        </w:rPr>
        <w:t>&lt;XXXXXXXX&gt;</w:t>
      </w:r>
      <w:r w:rsidRPr="003E0729">
        <w:rPr>
          <w:rFonts w:asciiTheme="minorHAnsi" w:hAnsiTheme="minorHAnsi" w:cs="Arial"/>
          <w:noProof/>
          <w:lang w:val="es-ES_tradnl"/>
        </w:rPr>
        <w:t xml:space="preserve">, debidamente facultado para la suscripción del presente documento y quien, en adelante, y para los efectos de esta </w:t>
      </w:r>
      <w:r w:rsidRPr="003E0729">
        <w:rPr>
          <w:rFonts w:asciiTheme="minorHAnsi" w:hAnsiTheme="minorHAnsi" w:cs="Arial"/>
          <w:b/>
          <w:bCs/>
          <w:noProof/>
          <w:lang w:val="es-ES_tradnl"/>
        </w:rPr>
        <w:t>CARTA DE COMPROMISO</w:t>
      </w:r>
      <w:r w:rsidRPr="003E0729">
        <w:rPr>
          <w:rFonts w:asciiTheme="minorHAnsi" w:hAnsiTheme="minorHAnsi" w:cs="Arial"/>
          <w:bCs/>
          <w:noProof/>
          <w:lang w:val="es-ES_tradnl"/>
        </w:rPr>
        <w:t xml:space="preserve"> se denominará </w:t>
      </w:r>
      <w:r w:rsidRPr="003E0729">
        <w:rPr>
          <w:rFonts w:asciiTheme="minorHAnsi" w:hAnsiTheme="minorHAnsi" w:cs="Arial"/>
          <w:b/>
          <w:bCs/>
          <w:noProof/>
          <w:lang w:val="es-ES_tradnl"/>
        </w:rPr>
        <w:t xml:space="preserve">LA EMPRESA, </w:t>
      </w:r>
      <w:r w:rsidRPr="003E0729">
        <w:rPr>
          <w:rFonts w:asciiTheme="minorHAnsi" w:hAnsiTheme="minorHAnsi" w:cs="Arial"/>
          <w:bCs/>
          <w:noProof/>
          <w:lang w:val="es-ES_tradnl"/>
        </w:rPr>
        <w:t xml:space="preserve">mediante el presente instrumento se obliga </w:t>
      </w:r>
      <w:r w:rsidRPr="003E0729">
        <w:rPr>
          <w:rFonts w:asciiTheme="minorHAnsi" w:hAnsiTheme="minorHAnsi" w:cs="Arial"/>
          <w:noProof/>
          <w:lang w:val="es-ES_tradnl"/>
        </w:rPr>
        <w:t xml:space="preserve">de forma unilateral, incondicional e irrevocable </w:t>
      </w:r>
      <w:r w:rsidRPr="003E0729">
        <w:rPr>
          <w:rFonts w:asciiTheme="minorHAnsi" w:hAnsiTheme="minorHAnsi" w:cs="Arial"/>
          <w:bCs/>
          <w:noProof/>
          <w:lang w:val="es-ES_tradnl"/>
        </w:rPr>
        <w:t xml:space="preserve">a favor del </w:t>
      </w:r>
      <w:r w:rsidRPr="003E0729">
        <w:rPr>
          <w:rFonts w:asciiTheme="minorHAnsi" w:hAnsiTheme="minorHAnsi" w:cs="Arial"/>
          <w:b/>
          <w:bCs/>
          <w:noProof/>
          <w:lang w:val="es-ES_tradnl"/>
        </w:rPr>
        <w:t>BANCO DE COMERCIO EXTERIOR DE COLOMBIA S.A.- BANCOLDEX.S.A.,</w:t>
      </w:r>
      <w:r w:rsidRPr="003E0729">
        <w:rPr>
          <w:rFonts w:asciiTheme="minorHAnsi" w:hAnsiTheme="minorHAnsi" w:cs="Arial"/>
          <w:bCs/>
          <w:noProof/>
          <w:lang w:val="es-ES_tradnl"/>
        </w:rPr>
        <w:t xml:space="preserve"> en adelante </w:t>
      </w:r>
      <w:r w:rsidRPr="003E0729">
        <w:rPr>
          <w:rFonts w:asciiTheme="minorHAnsi" w:hAnsiTheme="minorHAnsi" w:cs="Arial"/>
          <w:b/>
          <w:noProof/>
          <w:lang w:val="es-ES_tradnl"/>
        </w:rPr>
        <w:t>BANCÓLDEX</w:t>
      </w:r>
      <w:r w:rsidRPr="003E0729">
        <w:rPr>
          <w:rFonts w:asciiTheme="minorHAnsi" w:hAnsiTheme="minorHAnsi" w:cs="Arial"/>
          <w:noProof/>
          <w:lang w:val="es-ES_tradnl"/>
        </w:rPr>
        <w:t>, en los términos que se indican a continuación y previas las siguientes:</w:t>
      </w:r>
    </w:p>
    <w:p w14:paraId="6E96F1CF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</w:p>
    <w:p w14:paraId="2FC77FAC" w14:textId="77777777" w:rsidR="00C56BE2" w:rsidRPr="003E0729" w:rsidRDefault="00C56BE2" w:rsidP="00C56BE2">
      <w:pPr>
        <w:jc w:val="center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b/>
          <w:noProof/>
          <w:lang w:val="es-ES_tradnl"/>
        </w:rPr>
        <w:t>CONSIDERACIONES:</w:t>
      </w:r>
    </w:p>
    <w:p w14:paraId="1379AB80" w14:textId="77777777" w:rsidR="00C56BE2" w:rsidRPr="003E0729" w:rsidRDefault="00C56BE2" w:rsidP="00C56BE2">
      <w:pPr>
        <w:jc w:val="both"/>
        <w:rPr>
          <w:rStyle w:val="Textoennegrita"/>
          <w:rFonts w:asciiTheme="minorHAnsi" w:eastAsiaTheme="minorHAnsi" w:hAnsiTheme="minorHAnsi" w:cs="Arial"/>
          <w:b w:val="0"/>
          <w:noProof/>
          <w:lang w:val="es-ES_tradnl" w:eastAsia="en-US"/>
        </w:rPr>
      </w:pPr>
    </w:p>
    <w:p w14:paraId="3DB501F3" w14:textId="77777777" w:rsidR="00C56BE2" w:rsidRPr="00EA0AE5" w:rsidRDefault="00C56BE2" w:rsidP="00C56BE2">
      <w:pPr>
        <w:pStyle w:val="Prrafodelista"/>
        <w:numPr>
          <w:ilvl w:val="0"/>
          <w:numId w:val="6"/>
        </w:numPr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EA0AE5">
        <w:rPr>
          <w:rStyle w:val="Textoennegrita"/>
          <w:rFonts w:asciiTheme="minorHAnsi" w:hAnsiTheme="minorHAnsi" w:cs="Arial"/>
          <w:b w:val="0"/>
          <w:noProof/>
          <w:lang w:val="es-ES_tradnl"/>
        </w:rPr>
        <w:t>Que Bancóldex inició un programa no financiero que busca ofrecer acompañamiento a empresas con insumos técnicos, expertos y capital relacional para la conceptualización, estructuración y gestión de proyectos que permitan convertir oportunidades de sofisticación en proyectos factibles que contribuyan a la activación del crecimiento empresarial de las compañías.</w:t>
      </w:r>
    </w:p>
    <w:p w14:paraId="6418A6CF" w14:textId="77777777" w:rsidR="00C56BE2" w:rsidRPr="00EA0AE5" w:rsidRDefault="00C56BE2" w:rsidP="00C56BE2">
      <w:pPr>
        <w:pStyle w:val="Prrafodelista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14:paraId="20C443BE" w14:textId="77777777" w:rsidR="00C56BE2" w:rsidRPr="00EA0AE5" w:rsidRDefault="00C56BE2" w:rsidP="00C56BE2">
      <w:pPr>
        <w:pStyle w:val="Prrafodelista"/>
        <w:numPr>
          <w:ilvl w:val="0"/>
          <w:numId w:val="6"/>
        </w:numPr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EA0AE5">
        <w:rPr>
          <w:rStyle w:val="Textoennegrita"/>
          <w:rFonts w:asciiTheme="minorHAnsi" w:hAnsiTheme="minorHAnsi" w:cs="Arial"/>
          <w:b w:val="0"/>
          <w:noProof/>
          <w:lang w:val="es-ES_tradnl"/>
        </w:rPr>
        <w:t>Que para la implementación de este programa, Bancóldex dio apertura a la convocatoria 750 de 2017 para la contratación de un equipo consultor experto que brinde acompañamiento a hasta cinco (5) empresas en la identificación y evaluación de alternativas de diversificación de su portafolio hacia productos más sofisticados a partir del uso de Biotecnologías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>, en adelnate EL PROGRAMA</w:t>
      </w:r>
      <w:r w:rsidRPr="00EA0AE5">
        <w:rPr>
          <w:rStyle w:val="Textoennegrita"/>
          <w:rFonts w:asciiTheme="minorHAnsi" w:hAnsiTheme="minorHAnsi" w:cs="Arial"/>
          <w:b w:val="0"/>
          <w:noProof/>
          <w:lang w:val="es-ES_tradnl"/>
        </w:rPr>
        <w:t>.</w:t>
      </w:r>
    </w:p>
    <w:p w14:paraId="2467A31F" w14:textId="77777777" w:rsidR="00C56BE2" w:rsidRPr="00EA0AE5" w:rsidRDefault="00C56BE2" w:rsidP="00C56BE2">
      <w:pPr>
        <w:pStyle w:val="Prrafodelista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14:paraId="36E9A099" w14:textId="77777777" w:rsidR="00C56BE2" w:rsidRDefault="00C56BE2" w:rsidP="00C56BE2">
      <w:pPr>
        <w:pStyle w:val="Prrafodelista"/>
        <w:numPr>
          <w:ilvl w:val="0"/>
          <w:numId w:val="6"/>
        </w:numPr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EA0AE5">
        <w:rPr>
          <w:rStyle w:val="Textoennegrita"/>
          <w:rFonts w:asciiTheme="minorHAnsi" w:hAnsiTheme="minorHAnsi" w:cs="Arial"/>
          <w:b w:val="0"/>
          <w:noProof/>
          <w:lang w:val="es-ES_tradnl"/>
        </w:rPr>
        <w:t>Que en el marco de esta convocatoria, Bancóldex seleccionó a la Corporació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n Biointropic, NIT 900724034-2, en adelante </w:t>
      </w:r>
      <w:r>
        <w:rPr>
          <w:rStyle w:val="Textoennegrita"/>
          <w:rFonts w:asciiTheme="minorHAnsi" w:hAnsiTheme="minorHAnsi" w:cs="Arial"/>
          <w:noProof/>
          <w:lang w:val="es-ES_tradnl"/>
        </w:rPr>
        <w:t>EL CONSULTOR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>.</w:t>
      </w:r>
    </w:p>
    <w:p w14:paraId="3BC2DA3C" w14:textId="77777777" w:rsidR="00C56BE2" w:rsidRPr="00EA0AE5" w:rsidRDefault="00C56BE2" w:rsidP="00C56BE2">
      <w:pPr>
        <w:pStyle w:val="Prrafodelista"/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14:paraId="3D3B02AB" w14:textId="77777777" w:rsidR="00C56BE2" w:rsidRDefault="00C56BE2" w:rsidP="00C56BE2">
      <w:pPr>
        <w:pStyle w:val="Prrafodelista"/>
        <w:numPr>
          <w:ilvl w:val="0"/>
          <w:numId w:val="6"/>
        </w:numPr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EA0AE5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Que para la selección de las empresas beneficiarias de este programa, Bancóldex publicó una convocatoria pública en donde se establecieron los términos y condiciones de participación. </w:t>
      </w:r>
    </w:p>
    <w:p w14:paraId="1BE22FEB" w14:textId="77777777" w:rsidR="00C56BE2" w:rsidRPr="00EA0AE5" w:rsidRDefault="00C56BE2" w:rsidP="00C56BE2">
      <w:pPr>
        <w:pStyle w:val="Prrafodelista"/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14:paraId="4F54FD06" w14:textId="77777777" w:rsidR="00C56BE2" w:rsidRPr="00EA0AE5" w:rsidRDefault="00C56BE2" w:rsidP="00C56BE2">
      <w:pPr>
        <w:pStyle w:val="Prrafodelista"/>
        <w:numPr>
          <w:ilvl w:val="0"/>
          <w:numId w:val="6"/>
        </w:numPr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EA0AE5">
        <w:rPr>
          <w:rStyle w:val="Textoennegrita"/>
          <w:rFonts w:asciiTheme="minorHAnsi" w:hAnsiTheme="minorHAnsi" w:cs="Arial"/>
          <w:b w:val="0"/>
          <w:noProof/>
          <w:lang w:val="es-ES_tradnl"/>
        </w:rPr>
        <w:t>Que LA EMPRESA examinó los términos y condiciones establecidas por BANCÓLDEX en la convocatoria pública para seleccionar a las empresas beneficiarias de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>l</w:t>
      </w:r>
      <w:r w:rsidRPr="00EA0AE5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Programa, y participó del proceso de preselección y selección de los beneficiarios.</w:t>
      </w:r>
    </w:p>
    <w:p w14:paraId="0A7BA0EE" w14:textId="77777777" w:rsidR="00C56BE2" w:rsidRPr="003E0729" w:rsidRDefault="00C56BE2" w:rsidP="00C56BE2">
      <w:pPr>
        <w:pStyle w:val="Prrafodelista"/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14:paraId="43D98475" w14:textId="77777777" w:rsidR="00C56BE2" w:rsidRPr="003E0729" w:rsidRDefault="00C56BE2" w:rsidP="00C56BE2">
      <w:pPr>
        <w:pStyle w:val="Prrafodelista"/>
        <w:numPr>
          <w:ilvl w:val="0"/>
          <w:numId w:val="6"/>
        </w:numPr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Que el proceso de selección se formaliza y concluye con la suscripción de la presente CARTA DE COMPROMISO y 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>d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el CONTRATO DE ESTRUCTURACIÓN 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celebrado 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entre LA EMPRESA y EL CONSULTOR. </w:t>
      </w:r>
    </w:p>
    <w:p w14:paraId="0ABB469D" w14:textId="77777777" w:rsidR="00C56BE2" w:rsidRPr="003E0729" w:rsidRDefault="00C56BE2" w:rsidP="00C56BE2">
      <w:pPr>
        <w:pStyle w:val="Prrafodelista"/>
        <w:ind w:left="360"/>
        <w:jc w:val="both"/>
        <w:rPr>
          <w:rStyle w:val="Textoennegrita"/>
          <w:rFonts w:asciiTheme="minorHAnsi" w:hAnsiTheme="minorHAnsi"/>
          <w:noProof/>
          <w:lang w:val="es-ES_tradnl"/>
        </w:rPr>
      </w:pPr>
    </w:p>
    <w:p w14:paraId="4D909ACC" w14:textId="77777777" w:rsidR="00C56BE2" w:rsidRPr="003E0729" w:rsidRDefault="00C56BE2" w:rsidP="00C56BE2">
      <w:pPr>
        <w:pStyle w:val="Prrafodelista"/>
        <w:numPr>
          <w:ilvl w:val="0"/>
          <w:numId w:val="6"/>
        </w:numPr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>Que habiendo resultado seleccionada,</w:t>
      </w:r>
      <w:r w:rsidRPr="003E0729">
        <w:rPr>
          <w:rStyle w:val="Textoennegrita"/>
          <w:rFonts w:asciiTheme="minorHAnsi" w:hAnsiTheme="minorHAnsi"/>
          <w:b w:val="0"/>
          <w:noProof/>
          <w:lang w:val="es-ES_tradnl"/>
        </w:rPr>
        <w:t xml:space="preserve"> LA EMPRESA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manifiesta su intención de obligarse de </w:t>
      </w:r>
      <w:r w:rsidRPr="003E0729">
        <w:rPr>
          <w:rStyle w:val="Textoennegrita"/>
          <w:rFonts w:asciiTheme="minorHAnsi" w:hAnsiTheme="minorHAnsi"/>
          <w:b w:val="0"/>
          <w:noProof/>
          <w:lang w:val="es-ES_tradnl"/>
        </w:rPr>
        <w:t>forma unilateral, incondicional e irrevocable ante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</w:t>
      </w:r>
      <w:r w:rsidRPr="003E0729">
        <w:rPr>
          <w:rStyle w:val="Textoennegrita"/>
          <w:rFonts w:asciiTheme="minorHAnsi" w:hAnsiTheme="minorHAnsi"/>
          <w:b w:val="0"/>
          <w:noProof/>
          <w:lang w:val="es-ES_tradnl"/>
        </w:rPr>
        <w:t xml:space="preserve">BANCOLDEX 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mediante la suscripción de la presente CARTA DE COMPROMISO, </w:t>
      </w:r>
      <w:r w:rsidRPr="003E0729">
        <w:rPr>
          <w:rStyle w:val="Textoennegrita"/>
          <w:rFonts w:asciiTheme="minorHAnsi" w:hAnsiTheme="minorHAnsi"/>
          <w:b w:val="0"/>
          <w:noProof/>
          <w:lang w:val="es-ES_tradnl"/>
        </w:rPr>
        <w:t>de acuerdo con</w:t>
      </w:r>
      <w:r w:rsidRPr="003E0729">
        <w:rPr>
          <w:rStyle w:val="Textoennegrita"/>
          <w:rFonts w:asciiTheme="minorHAnsi" w:hAnsiTheme="minorHAnsi"/>
          <w:noProof/>
          <w:lang w:val="es-ES_tradnl"/>
        </w:rPr>
        <w:t xml:space="preserve"> 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>las siguientes: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</w:t>
      </w:r>
    </w:p>
    <w:p w14:paraId="3F8F72EE" w14:textId="77777777" w:rsidR="00C56BE2" w:rsidRPr="00753D42" w:rsidRDefault="00C56BE2" w:rsidP="00C56BE2">
      <w:pPr>
        <w:jc w:val="both"/>
        <w:rPr>
          <w:rStyle w:val="Textoennegrita"/>
          <w:rFonts w:asciiTheme="minorHAnsi" w:hAnsiTheme="minorHAnsi"/>
          <w:bCs w:val="0"/>
          <w:noProof/>
          <w:lang w:val="es-ES_tradnl"/>
        </w:rPr>
      </w:pPr>
    </w:p>
    <w:p w14:paraId="7D38E0BC" w14:textId="77777777" w:rsidR="00C56BE2" w:rsidRPr="003E0729" w:rsidRDefault="00C56BE2" w:rsidP="00C56BE2">
      <w:pPr>
        <w:jc w:val="center"/>
        <w:outlineLvl w:val="0"/>
        <w:rPr>
          <w:rFonts w:asciiTheme="minorHAnsi" w:hAnsiTheme="minorHAnsi" w:cs="Arial"/>
          <w:b/>
          <w:noProof/>
          <w:lang w:val="es-ES_tradnl"/>
        </w:rPr>
      </w:pPr>
      <w:r w:rsidRPr="003E0729">
        <w:rPr>
          <w:rFonts w:asciiTheme="minorHAnsi" w:hAnsiTheme="minorHAnsi" w:cs="Arial"/>
          <w:b/>
          <w:bCs/>
          <w:noProof/>
          <w:lang w:val="es-ES_tradnl"/>
        </w:rPr>
        <w:t>CLÁUSULAS</w:t>
      </w:r>
      <w:r w:rsidRPr="003E0729">
        <w:rPr>
          <w:rFonts w:asciiTheme="minorHAnsi" w:hAnsiTheme="minorHAnsi" w:cs="Arial"/>
          <w:b/>
          <w:noProof/>
          <w:lang w:val="es-ES_tradnl"/>
        </w:rPr>
        <w:t>:</w:t>
      </w:r>
    </w:p>
    <w:p w14:paraId="0A12890E" w14:textId="77777777" w:rsidR="00C56BE2" w:rsidRPr="003E0729" w:rsidRDefault="00C56BE2" w:rsidP="00C56BE2">
      <w:pPr>
        <w:jc w:val="both"/>
        <w:rPr>
          <w:rFonts w:asciiTheme="minorHAnsi" w:hAnsiTheme="minorHAnsi" w:cs="Arial"/>
          <w:b/>
          <w:noProof/>
          <w:lang w:val="es-ES_tradnl"/>
        </w:rPr>
      </w:pPr>
    </w:p>
    <w:p w14:paraId="0420A233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b/>
          <w:noProof/>
          <w:lang w:val="es-ES_tradnl"/>
        </w:rPr>
        <w:t xml:space="preserve">PRIMERA: </w:t>
      </w:r>
      <w:r w:rsidRPr="003E0729">
        <w:rPr>
          <w:rFonts w:asciiTheme="minorHAnsi" w:hAnsiTheme="minorHAnsi" w:cs="Arial"/>
          <w:noProof/>
          <w:lang w:val="es-ES_tradnl"/>
        </w:rPr>
        <w:t>En virtud de la presente CARTA DE COMPROMISO suscrita en el marco de ejecución de</w:t>
      </w:r>
      <w:r>
        <w:rPr>
          <w:rFonts w:asciiTheme="minorHAnsi" w:hAnsiTheme="minorHAnsi" w:cs="Arial"/>
          <w:noProof/>
          <w:lang w:val="es-ES_tradnl"/>
        </w:rPr>
        <w:t xml:space="preserve"> E</w:t>
      </w:r>
      <w:r w:rsidRPr="003E0729">
        <w:rPr>
          <w:rFonts w:asciiTheme="minorHAnsi" w:hAnsiTheme="minorHAnsi" w:cs="Arial"/>
          <w:noProof/>
          <w:lang w:val="es-ES_tradnl"/>
        </w:rPr>
        <w:t xml:space="preserve">L 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PROGRAMA </w:t>
      </w:r>
      <w:r>
        <w:rPr>
          <w:rFonts w:asciiTheme="minorHAnsi" w:hAnsiTheme="minorHAnsi" w:cs="Arial"/>
          <w:noProof/>
          <w:lang w:val="es-ES_tradnl"/>
        </w:rPr>
        <w:t xml:space="preserve">, la EMPRESA </w:t>
      </w:r>
      <w:r w:rsidRPr="003E0729">
        <w:rPr>
          <w:rFonts w:asciiTheme="minorHAnsi" w:hAnsiTheme="minorHAnsi" w:cs="Arial"/>
          <w:noProof/>
          <w:lang w:val="es-ES_tradnl"/>
        </w:rPr>
        <w:t>se obliga de forma unilateral, incondicional e irrevocable a favor de BANCOLDEX a</w:t>
      </w:r>
      <w:r w:rsidRPr="003E0729">
        <w:rPr>
          <w:rFonts w:asciiTheme="minorHAnsi" w:hAnsiTheme="minorHAnsi" w:cs="Arial"/>
          <w:b/>
          <w:noProof/>
          <w:lang w:val="es-ES_tradnl"/>
        </w:rPr>
        <w:t>:</w:t>
      </w:r>
    </w:p>
    <w:p w14:paraId="72FB3645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</w:p>
    <w:p w14:paraId="2A5DFAAA" w14:textId="77777777" w:rsidR="00C56BE2" w:rsidRPr="003E0729" w:rsidRDefault="00C56BE2" w:rsidP="00C56BE2">
      <w:pPr>
        <w:pStyle w:val="Prrafodelista"/>
        <w:numPr>
          <w:ilvl w:val="0"/>
          <w:numId w:val="2"/>
        </w:numPr>
        <w:ind w:left="567" w:hanging="567"/>
        <w:jc w:val="both"/>
        <w:rPr>
          <w:rStyle w:val="Textoennegrita"/>
          <w:rFonts w:asciiTheme="minorHAnsi" w:hAnsiTheme="minorHAnsi" w:cs="Arial"/>
          <w:b w:val="0"/>
          <w:bCs w:val="0"/>
          <w:noProof/>
          <w:lang w:val="es-ES_tradnl"/>
        </w:rPr>
      </w:pP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>Ejecutar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junto a EL CONSULTOR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todas las actividades necesarias para el desarrollo de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EL PROGRAMA, que comprende 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las 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>etapas descritas en los términos de referencia de la convocatoria para selección de empresas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. </w:t>
      </w:r>
    </w:p>
    <w:p w14:paraId="72662080" w14:textId="77777777" w:rsidR="00C56BE2" w:rsidRDefault="00C56BE2" w:rsidP="00C56BE2">
      <w:pPr>
        <w:pStyle w:val="Prrafodelista"/>
        <w:numPr>
          <w:ilvl w:val="0"/>
          <w:numId w:val="2"/>
        </w:numPr>
        <w:ind w:left="567" w:hanging="567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Disponer de un equipo de trabajo idóneo y suficiente para 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>participar en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todo el proceso de 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identificación y evaluación de alternativas de sofisticación, así como las demás etapas de EL PROGRAMA. </w:t>
      </w:r>
    </w:p>
    <w:p w14:paraId="52F9B90C" w14:textId="77777777" w:rsidR="00C56BE2" w:rsidRPr="00321ED8" w:rsidRDefault="00C56BE2" w:rsidP="00C56BE2">
      <w:pPr>
        <w:pStyle w:val="Prrafodelista"/>
        <w:numPr>
          <w:ilvl w:val="0"/>
          <w:numId w:val="2"/>
        </w:numPr>
        <w:ind w:left="567" w:hanging="567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321ED8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Reconocer y pagar a EL CONSULTOR, en contraprestación por sus servicios, la contrapartida correspondiente 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>a</w:t>
      </w:r>
      <w:r w:rsidRPr="00321ED8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la suma de 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>TREINTA MILLONES DE PESOS (</w:t>
      </w:r>
      <w:r w:rsidRPr="00321ED8">
        <w:rPr>
          <w:rStyle w:val="Textoennegrita"/>
          <w:rFonts w:asciiTheme="minorHAnsi" w:hAnsiTheme="minorHAnsi" w:cs="Arial"/>
          <w:b w:val="0"/>
          <w:noProof/>
          <w:lang w:val="es-ES_tradnl"/>
        </w:rPr>
        <w:t>$30.000.000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>)</w:t>
      </w:r>
      <w:r w:rsidRPr="00321ED8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más IVA, para cubrir los costos asociados a las actividades de acompañamiento por parte del consultor descritas en 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el numeral 6°  de los términos de referencia de la convocatoria y de </w:t>
      </w:r>
      <w:r w:rsidRPr="00321ED8">
        <w:rPr>
          <w:rStyle w:val="Textoennegrita"/>
          <w:rFonts w:asciiTheme="minorHAnsi" w:hAnsiTheme="minorHAnsi"/>
          <w:b w:val="0"/>
          <w:noProof/>
          <w:lang w:val="es-ES_tradnl"/>
        </w:rPr>
        <w:t>conformidad con los términos y condiciones establecidos en el contrato de estructuración que se celebre con EL CONSULTOR.</w:t>
      </w:r>
    </w:p>
    <w:p w14:paraId="513CE696" w14:textId="77777777" w:rsidR="00C56BE2" w:rsidRPr="003E0729" w:rsidRDefault="00C56BE2" w:rsidP="00C56BE2">
      <w:pPr>
        <w:pStyle w:val="Prrafodelista"/>
        <w:numPr>
          <w:ilvl w:val="0"/>
          <w:numId w:val="2"/>
        </w:numPr>
        <w:ind w:left="567" w:hanging="567"/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Style w:val="Textoennegrita"/>
          <w:rFonts w:asciiTheme="minorHAnsi" w:hAnsiTheme="minorHAnsi"/>
          <w:b w:val="0"/>
          <w:noProof/>
          <w:lang w:val="es-ES_tradnl"/>
        </w:rPr>
        <w:t>Suministrar a BANCÓLDEX la información requerida para el seguimiento y medición de la</w:t>
      </w:r>
      <w:r w:rsidRPr="003E0729">
        <w:rPr>
          <w:rFonts w:asciiTheme="minorHAnsi" w:hAnsiTheme="minorHAnsi" w:cs="Arial"/>
          <w:noProof/>
          <w:lang w:val="es-ES_tradnl"/>
        </w:rPr>
        <w:t xml:space="preserve"> intervención, por lo menos durante los  cinco (5) años fiscales siguientes a la terminación de</w:t>
      </w:r>
      <w:r>
        <w:rPr>
          <w:rFonts w:asciiTheme="minorHAnsi" w:hAnsiTheme="minorHAnsi" w:cs="Arial"/>
          <w:noProof/>
          <w:lang w:val="es-ES_tradnl"/>
        </w:rPr>
        <w:t>l programa de acompañamiento.</w:t>
      </w:r>
    </w:p>
    <w:p w14:paraId="2866F18B" w14:textId="77777777" w:rsidR="00C56BE2" w:rsidRPr="003E0729" w:rsidRDefault="00C56BE2" w:rsidP="00C56BE2">
      <w:pPr>
        <w:pStyle w:val="Prrafodelista"/>
        <w:ind w:left="567"/>
        <w:jc w:val="both"/>
        <w:rPr>
          <w:rFonts w:asciiTheme="minorHAnsi" w:hAnsiTheme="minorHAnsi" w:cs="Arial"/>
          <w:noProof/>
          <w:lang w:val="es-ES_tradnl"/>
        </w:rPr>
      </w:pPr>
    </w:p>
    <w:p w14:paraId="104D2E4D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b/>
          <w:noProof/>
          <w:lang w:val="es-ES_tradnl"/>
        </w:rPr>
        <w:t xml:space="preserve">PARÁGRAFO: </w:t>
      </w:r>
      <w:r w:rsidRPr="003E0729">
        <w:rPr>
          <w:rFonts w:asciiTheme="minorHAnsi" w:hAnsiTheme="minorHAnsi" w:cs="Arial"/>
          <w:noProof/>
          <w:color w:val="000000"/>
          <w:lang w:val="es-ES_tradnl"/>
        </w:rPr>
        <w:t xml:space="preserve"> En desarrollo del Programa, La EMPRESA ejecutará todas las actividades requeridas con plena libertad, autonomía técnica, administrativa y directiva y, a su propia cuenta y riesgo, sin que ello genere o implique, en forma alguna, la existencia de una relación laboral, comercial o técnica entre </w:t>
      </w:r>
      <w:r w:rsidRPr="003E0729">
        <w:rPr>
          <w:rFonts w:asciiTheme="minorHAnsi" w:hAnsiTheme="minorHAnsi" w:cs="Arial"/>
          <w:bCs/>
          <w:noProof/>
          <w:color w:val="000000"/>
          <w:lang w:val="es-ES_tradnl"/>
        </w:rPr>
        <w:t>BANCÓLDEX</w:t>
      </w:r>
      <w:r w:rsidRPr="003E0729">
        <w:rPr>
          <w:rFonts w:asciiTheme="minorHAnsi" w:hAnsiTheme="minorHAnsi" w:cs="Arial"/>
          <w:noProof/>
          <w:lang w:val="es-ES_tradnl"/>
        </w:rPr>
        <w:t xml:space="preserve"> </w:t>
      </w:r>
      <w:r w:rsidRPr="003E0729">
        <w:rPr>
          <w:rFonts w:asciiTheme="minorHAnsi" w:hAnsiTheme="minorHAnsi" w:cs="Arial"/>
          <w:noProof/>
          <w:color w:val="000000"/>
          <w:lang w:val="es-ES_tradnl"/>
        </w:rPr>
        <w:t>y LA EMPRESA.</w:t>
      </w:r>
    </w:p>
    <w:p w14:paraId="7BF5FA6A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</w:p>
    <w:p w14:paraId="2694A86C" w14:textId="77777777" w:rsidR="00C56BE2" w:rsidRPr="003E0729" w:rsidRDefault="00C56BE2" w:rsidP="00C56BE2">
      <w:pPr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3E0729">
        <w:rPr>
          <w:rFonts w:asciiTheme="minorHAnsi" w:hAnsiTheme="minorHAnsi" w:cs="Arial"/>
          <w:b/>
          <w:noProof/>
          <w:lang w:val="es-ES_tradnl"/>
        </w:rPr>
        <w:t xml:space="preserve">SEGUNDA.- </w:t>
      </w:r>
      <w:r w:rsidRPr="003E0729">
        <w:rPr>
          <w:rFonts w:asciiTheme="minorHAnsi" w:hAnsiTheme="minorHAnsi" w:cs="Arial"/>
          <w:noProof/>
          <w:lang w:val="es-ES_tradnl"/>
        </w:rPr>
        <w:t>La presente carta de compromiso será irrevocable y su aplicación se encuentra condicionada a que LA EMPRESA formalice y culmine el pr</w:t>
      </w:r>
      <w:r>
        <w:rPr>
          <w:rFonts w:asciiTheme="minorHAnsi" w:hAnsiTheme="minorHAnsi" w:cs="Arial"/>
          <w:noProof/>
          <w:lang w:val="es-ES_tradnl"/>
        </w:rPr>
        <w:t xml:space="preserve">oceso de selección de EL PROGRAMA. </w:t>
      </w:r>
    </w:p>
    <w:p w14:paraId="300E1113" w14:textId="77777777" w:rsidR="00C56BE2" w:rsidRDefault="00C56BE2" w:rsidP="00C56BE2">
      <w:pPr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14:paraId="26B1D793" w14:textId="77777777" w:rsidR="00C56BE2" w:rsidRPr="003E0729" w:rsidRDefault="00C56BE2" w:rsidP="00C56BE2">
      <w:pPr>
        <w:jc w:val="both"/>
        <w:rPr>
          <w:rFonts w:asciiTheme="minorHAnsi" w:hAnsiTheme="minorHAnsi" w:cs="Arial"/>
          <w:bCs/>
          <w:noProof/>
        </w:rPr>
      </w:pPr>
      <w:r w:rsidRPr="003E0729">
        <w:rPr>
          <w:rFonts w:asciiTheme="minorHAnsi" w:hAnsiTheme="minorHAnsi" w:cs="Arial"/>
          <w:bCs/>
          <w:noProof/>
        </w:rPr>
        <w:t>Una vez entre en vigencia la carta de compromiso, esto es cuando LA EMPRESA formalice y culmine el proceso de selección</w:t>
      </w:r>
      <w:r>
        <w:rPr>
          <w:rStyle w:val="Refdenotaalpie"/>
          <w:rFonts w:asciiTheme="minorHAnsi" w:hAnsiTheme="minorHAnsi" w:cs="Arial"/>
          <w:bCs/>
          <w:noProof/>
        </w:rPr>
        <w:footnoteReference w:id="1"/>
      </w:r>
      <w:r w:rsidRPr="003E0729">
        <w:rPr>
          <w:rFonts w:asciiTheme="minorHAnsi" w:hAnsiTheme="minorHAnsi" w:cs="Arial"/>
          <w:bCs/>
          <w:noProof/>
        </w:rPr>
        <w:t>, ésta se mantendrá vigente por un espacio de tiempo igual al plazo de ejecución de las actividades que componen la consultoría que</w:t>
      </w:r>
      <w:r>
        <w:rPr>
          <w:rFonts w:asciiTheme="minorHAnsi" w:hAnsiTheme="minorHAnsi" w:cs="Arial"/>
          <w:bCs/>
          <w:noProof/>
        </w:rPr>
        <w:t xml:space="preserve"> se desarrollará con LA EMPRESA, es decir aproximadamente diez  (10)</w:t>
      </w:r>
      <w:r w:rsidRPr="003E0729">
        <w:rPr>
          <w:rFonts w:asciiTheme="minorHAnsi" w:hAnsiTheme="minorHAnsi" w:cs="Arial"/>
          <w:bCs/>
          <w:noProof/>
        </w:rPr>
        <w:t xml:space="preserve"> </w:t>
      </w:r>
      <w:r>
        <w:rPr>
          <w:rFonts w:asciiTheme="minorHAnsi" w:hAnsiTheme="minorHAnsi" w:cs="Arial"/>
          <w:bCs/>
          <w:noProof/>
        </w:rPr>
        <w:t>meses, lo anterior sin perjuicio del cumplimiento de la obligación de suministro de información que se contempla en la cláusula primera de la presente carta</w:t>
      </w:r>
      <w:r w:rsidRPr="003E0729">
        <w:rPr>
          <w:rFonts w:asciiTheme="minorHAnsi" w:hAnsiTheme="minorHAnsi" w:cs="Arial"/>
          <w:bCs/>
          <w:noProof/>
        </w:rPr>
        <w:t>.</w:t>
      </w:r>
    </w:p>
    <w:p w14:paraId="0FA7FBCC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</w:p>
    <w:p w14:paraId="3A7368F9" w14:textId="77777777" w:rsidR="00C56BE2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b/>
          <w:noProof/>
          <w:lang w:val="es-ES_tradnl"/>
        </w:rPr>
        <w:t xml:space="preserve">TERCERA.- </w:t>
      </w:r>
      <w:r w:rsidRPr="003E0729">
        <w:rPr>
          <w:rFonts w:asciiTheme="minorHAnsi" w:hAnsiTheme="minorHAnsi" w:cs="Arial"/>
          <w:noProof/>
          <w:lang w:val="es-ES_tradnl"/>
        </w:rPr>
        <w:t xml:space="preserve">En caso que LA EMPRESA no </w:t>
      </w:r>
      <w:r>
        <w:rPr>
          <w:rFonts w:asciiTheme="minorHAnsi" w:hAnsiTheme="minorHAnsi" w:cs="Arial"/>
          <w:noProof/>
          <w:lang w:val="es-ES_tradnl"/>
        </w:rPr>
        <w:t>finalice el proceso de acompañamiento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>, se com</w:t>
      </w:r>
      <w:r w:rsidRPr="003E0729">
        <w:rPr>
          <w:rFonts w:asciiTheme="minorHAnsi" w:hAnsiTheme="minorHAnsi" w:cs="Arial"/>
          <w:noProof/>
          <w:lang w:val="es-ES_tradnl"/>
        </w:rPr>
        <w:t>promete a pagar incondicionalmente, a la orden de BANCÓLDEX, a título de penalidad, la</w:t>
      </w:r>
      <w:r>
        <w:rPr>
          <w:rFonts w:asciiTheme="minorHAnsi" w:hAnsiTheme="minorHAnsi" w:cs="Arial"/>
          <w:noProof/>
          <w:lang w:val="es-ES_tradnl"/>
        </w:rPr>
        <w:t xml:space="preserve">s siguientes sumas de dinero las cuales </w:t>
      </w:r>
      <w:r w:rsidRPr="003E0729">
        <w:rPr>
          <w:rFonts w:asciiTheme="minorHAnsi" w:hAnsiTheme="minorHAnsi" w:cs="Arial"/>
          <w:noProof/>
          <w:lang w:val="es-ES_tradnl"/>
        </w:rPr>
        <w:t xml:space="preserve"> se determinará</w:t>
      </w:r>
      <w:r>
        <w:rPr>
          <w:rFonts w:asciiTheme="minorHAnsi" w:hAnsiTheme="minorHAnsi" w:cs="Arial"/>
          <w:noProof/>
          <w:lang w:val="es-ES_tradnl"/>
        </w:rPr>
        <w:t xml:space="preserve">n dependiendo de la etapa de EL PROGRAMA  </w:t>
      </w:r>
      <w:r w:rsidRPr="003E0729">
        <w:rPr>
          <w:rFonts w:asciiTheme="minorHAnsi" w:hAnsiTheme="minorHAnsi" w:cs="Arial"/>
          <w:noProof/>
          <w:lang w:val="es-ES_tradnl"/>
        </w:rPr>
        <w:t xml:space="preserve">en que LA EMPRESA decida retirarse, así: </w:t>
      </w:r>
    </w:p>
    <w:p w14:paraId="788EE435" w14:textId="77777777" w:rsidR="00C56BE2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</w:p>
    <w:tbl>
      <w:tblPr>
        <w:tblW w:w="49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552"/>
      </w:tblGrid>
      <w:tr w:rsidR="00C56BE2" w:rsidRPr="00DB1E3A" w14:paraId="36E230B5" w14:textId="77777777" w:rsidTr="00EF4AC7">
        <w:trPr>
          <w:trHeight w:val="7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CD5B799" w14:textId="77777777" w:rsidR="00C56BE2" w:rsidRPr="00DB1E3A" w:rsidRDefault="00C56BE2" w:rsidP="00EF4AC7">
            <w:pPr>
              <w:jc w:val="center"/>
              <w:rPr>
                <w:rFonts w:ascii="Calibri" w:hAnsi="Calibri"/>
                <w:lang w:eastAsia="es-CO"/>
              </w:rPr>
            </w:pPr>
            <w:r w:rsidRPr="00DB1E3A">
              <w:rPr>
                <w:rFonts w:ascii="Calibri" w:hAnsi="Calibri"/>
                <w:lang w:eastAsia="es-CO"/>
              </w:rPr>
              <w:t>ETAPA DEL PROGRAMA EN LA QUE SE RETIRA DEL PROGRAMA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DF12340" w14:textId="77777777" w:rsidR="00C56BE2" w:rsidRPr="00DB1E3A" w:rsidRDefault="00C56BE2" w:rsidP="00EF4AC7">
            <w:pPr>
              <w:jc w:val="center"/>
              <w:rPr>
                <w:rFonts w:ascii="Calibri" w:hAnsi="Calibri"/>
                <w:lang w:eastAsia="es-CO"/>
              </w:rPr>
            </w:pPr>
            <w:r w:rsidRPr="00DB1E3A">
              <w:rPr>
                <w:rFonts w:ascii="Calibri" w:hAnsi="Calibri"/>
                <w:lang w:eastAsia="es-CO"/>
              </w:rPr>
              <w:t>VALOR A PAGAR SEGÚN ETAPA DEL PROGRAMA EN LA QUE SE RETIRA</w:t>
            </w:r>
          </w:p>
        </w:tc>
      </w:tr>
      <w:tr w:rsidR="00C56BE2" w:rsidRPr="00DB1E3A" w14:paraId="3227035E" w14:textId="77777777" w:rsidTr="00EF4AC7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5D28" w14:textId="77777777" w:rsidR="00C56BE2" w:rsidRPr="00DB1E3A" w:rsidRDefault="00C56BE2" w:rsidP="00EF4AC7">
            <w:pPr>
              <w:jc w:val="center"/>
              <w:rPr>
                <w:rFonts w:ascii="Calibri" w:hAnsi="Calibri"/>
                <w:lang w:eastAsia="es-CO"/>
              </w:rPr>
            </w:pPr>
            <w:r w:rsidRPr="00DB1E3A">
              <w:rPr>
                <w:rFonts w:ascii="Calibri" w:hAnsi="Calibri"/>
                <w:lang w:eastAsia="es-CO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935C" w14:textId="77777777" w:rsidR="00C56BE2" w:rsidRPr="00DB1E3A" w:rsidRDefault="00C56BE2" w:rsidP="00EF4AC7">
            <w:pPr>
              <w:jc w:val="center"/>
              <w:rPr>
                <w:rFonts w:ascii="Calibri" w:hAnsi="Calibri"/>
                <w:lang w:eastAsia="es-CO"/>
              </w:rPr>
            </w:pPr>
            <w:r w:rsidRPr="00DB1E3A">
              <w:rPr>
                <w:rFonts w:ascii="Calibri" w:hAnsi="Calibri"/>
                <w:lang w:eastAsia="es-CO"/>
              </w:rPr>
              <w:t xml:space="preserve">$ </w:t>
            </w:r>
            <w:r>
              <w:rPr>
                <w:rFonts w:ascii="Calibri" w:hAnsi="Calibri"/>
                <w:lang w:eastAsia="es-CO"/>
              </w:rPr>
              <w:t>4.000.000+ IVA</w:t>
            </w:r>
          </w:p>
        </w:tc>
      </w:tr>
      <w:tr w:rsidR="00C56BE2" w:rsidRPr="00DB1E3A" w14:paraId="3AC0F441" w14:textId="77777777" w:rsidTr="00EF4AC7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09E9" w14:textId="77777777" w:rsidR="00C56BE2" w:rsidRPr="00DB1E3A" w:rsidRDefault="00C56BE2" w:rsidP="00EF4AC7">
            <w:pPr>
              <w:jc w:val="center"/>
              <w:rPr>
                <w:rFonts w:ascii="Calibri" w:hAnsi="Calibri"/>
                <w:lang w:eastAsia="es-CO"/>
              </w:rPr>
            </w:pPr>
            <w:r w:rsidRPr="00DB1E3A">
              <w:rPr>
                <w:rFonts w:ascii="Calibri" w:hAnsi="Calibri"/>
                <w:lang w:eastAsia="es-CO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0489" w14:textId="77777777" w:rsidR="00C56BE2" w:rsidRPr="00DB1E3A" w:rsidRDefault="00C56BE2" w:rsidP="00EF4AC7">
            <w:pPr>
              <w:jc w:val="center"/>
              <w:rPr>
                <w:rFonts w:ascii="Calibri" w:hAnsi="Calibri"/>
                <w:lang w:eastAsia="es-CO"/>
              </w:rPr>
            </w:pPr>
            <w:r w:rsidRPr="00DB1E3A">
              <w:rPr>
                <w:rFonts w:ascii="Calibri" w:hAnsi="Calibri"/>
                <w:lang w:eastAsia="es-CO"/>
              </w:rPr>
              <w:t xml:space="preserve">$ </w:t>
            </w:r>
            <w:r>
              <w:rPr>
                <w:rFonts w:ascii="Calibri" w:hAnsi="Calibri"/>
                <w:lang w:eastAsia="es-CO"/>
              </w:rPr>
              <w:t>10.000.000 + IVA</w:t>
            </w:r>
          </w:p>
        </w:tc>
      </w:tr>
      <w:tr w:rsidR="00C56BE2" w:rsidRPr="00DB1E3A" w14:paraId="47536A94" w14:textId="77777777" w:rsidTr="00EF4AC7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3E74" w14:textId="77777777" w:rsidR="00C56BE2" w:rsidRPr="00DB1E3A" w:rsidRDefault="00C56BE2" w:rsidP="00EF4AC7">
            <w:pPr>
              <w:jc w:val="center"/>
              <w:rPr>
                <w:rFonts w:ascii="Calibri" w:hAnsi="Calibri"/>
                <w:lang w:eastAsia="es-CO"/>
              </w:rPr>
            </w:pPr>
            <w:r w:rsidRPr="00DB1E3A">
              <w:rPr>
                <w:rFonts w:ascii="Calibri" w:hAnsi="Calibri"/>
                <w:lang w:eastAsia="es-CO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9DA3" w14:textId="77777777" w:rsidR="00C56BE2" w:rsidRPr="00DB1E3A" w:rsidRDefault="00C56BE2" w:rsidP="00EF4AC7">
            <w:pPr>
              <w:jc w:val="center"/>
              <w:rPr>
                <w:rFonts w:ascii="Calibri" w:hAnsi="Calibri"/>
                <w:lang w:eastAsia="es-CO"/>
              </w:rPr>
            </w:pPr>
            <w:r w:rsidRPr="00DB1E3A">
              <w:rPr>
                <w:rFonts w:ascii="Calibri" w:hAnsi="Calibri"/>
                <w:lang w:eastAsia="es-CO"/>
              </w:rPr>
              <w:t xml:space="preserve">$ </w:t>
            </w:r>
            <w:r>
              <w:rPr>
                <w:rFonts w:ascii="Calibri" w:hAnsi="Calibri"/>
                <w:lang w:eastAsia="es-CO"/>
              </w:rPr>
              <w:t>14.000.000 + IVA</w:t>
            </w:r>
          </w:p>
        </w:tc>
      </w:tr>
      <w:tr w:rsidR="00C56BE2" w:rsidRPr="00DB1E3A" w14:paraId="72B00D8A" w14:textId="77777777" w:rsidTr="00EF4AC7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D0D" w14:textId="77777777" w:rsidR="00C56BE2" w:rsidRPr="00DB1E3A" w:rsidRDefault="00C56BE2" w:rsidP="00EF4AC7">
            <w:pPr>
              <w:jc w:val="center"/>
              <w:rPr>
                <w:rFonts w:ascii="Calibri" w:hAnsi="Calibri"/>
                <w:lang w:eastAsia="es-CO"/>
              </w:rPr>
            </w:pPr>
            <w:r w:rsidRPr="00DB1E3A">
              <w:rPr>
                <w:rFonts w:ascii="Calibri" w:hAnsi="Calibri"/>
                <w:lang w:eastAsia="es-CO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0B08" w14:textId="77777777" w:rsidR="00C56BE2" w:rsidRPr="00DB1E3A" w:rsidRDefault="00C56BE2" w:rsidP="00EF4AC7">
            <w:pPr>
              <w:jc w:val="center"/>
              <w:rPr>
                <w:rFonts w:ascii="Calibri" w:hAnsi="Calibri"/>
                <w:lang w:eastAsia="es-CO"/>
              </w:rPr>
            </w:pPr>
            <w:r w:rsidRPr="00DB1E3A">
              <w:rPr>
                <w:rFonts w:ascii="Calibri" w:hAnsi="Calibri"/>
                <w:lang w:eastAsia="es-CO"/>
              </w:rPr>
              <w:t xml:space="preserve">$ </w:t>
            </w:r>
            <w:r>
              <w:rPr>
                <w:rFonts w:ascii="Calibri" w:hAnsi="Calibri"/>
                <w:lang w:eastAsia="es-CO"/>
              </w:rPr>
              <w:t>14.000.000 + IVA</w:t>
            </w:r>
          </w:p>
        </w:tc>
      </w:tr>
    </w:tbl>
    <w:p w14:paraId="67046CF4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</w:p>
    <w:p w14:paraId="0E64F2F1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  <w:bookmarkStart w:id="0" w:name="_GoBack"/>
      <w:bookmarkEnd w:id="0"/>
      <w:r w:rsidRPr="003E0729">
        <w:rPr>
          <w:rFonts w:asciiTheme="minorHAnsi" w:hAnsiTheme="minorHAnsi" w:cs="Arial"/>
          <w:noProof/>
          <w:lang w:val="es-ES_tradnl"/>
        </w:rPr>
        <w:t>Estos valores corresponden a la suma que BANCÓLDEX debió asumir para el desarrollo del proceso de  consultoría y acompañamiento. Dicha suma podrá ser exigida ejecutivamente, sin necesidad de requerimiento judicial o privado alguno ni constitución en mora de LA EMPRESA.</w:t>
      </w:r>
    </w:p>
    <w:p w14:paraId="51C8C345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</w:p>
    <w:p w14:paraId="1DF7FEFE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t xml:space="preserve">Lo anterior, sin perjuicio de que BANCÓLDEX pueda exigir adicionalmente las prestaciones e indemnizaciones derivadas del incumplimiento de esta </w:t>
      </w:r>
      <w:r w:rsidRPr="003E0729">
        <w:rPr>
          <w:rFonts w:asciiTheme="minorHAnsi" w:hAnsiTheme="minorHAnsi" w:cs="Arial"/>
          <w:bCs/>
          <w:noProof/>
          <w:lang w:val="es-ES_tradnl"/>
        </w:rPr>
        <w:t>CARTA DE COMPROMISO</w:t>
      </w:r>
      <w:r w:rsidRPr="003E0729">
        <w:rPr>
          <w:rFonts w:asciiTheme="minorHAnsi" w:hAnsiTheme="minorHAnsi" w:cs="Arial"/>
          <w:noProof/>
          <w:lang w:val="es-ES_tradnl"/>
        </w:rPr>
        <w:t>, y sin que se extinga por ello la obligación principal.</w:t>
      </w:r>
    </w:p>
    <w:p w14:paraId="4DFE1058" w14:textId="77777777" w:rsidR="00C56BE2" w:rsidRPr="003E0729" w:rsidRDefault="00C56BE2" w:rsidP="00C56BE2">
      <w:pPr>
        <w:pStyle w:val="Sinespaciado"/>
        <w:jc w:val="both"/>
        <w:rPr>
          <w:rStyle w:val="Textoennegrita"/>
          <w:rFonts w:asciiTheme="minorHAnsi" w:hAnsiTheme="minorHAnsi" w:cs="Arial"/>
          <w:b w:val="0"/>
          <w:noProof/>
          <w:sz w:val="24"/>
          <w:szCs w:val="24"/>
          <w:lang w:val="es-ES_tradnl"/>
        </w:rPr>
      </w:pPr>
    </w:p>
    <w:p w14:paraId="26C5D10B" w14:textId="77777777" w:rsidR="00C56BE2" w:rsidRDefault="00C56BE2" w:rsidP="00C56BE2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  <w:r>
        <w:rPr>
          <w:rStyle w:val="Textoennegrita"/>
          <w:rFonts w:asciiTheme="minorHAnsi" w:hAnsiTheme="minorHAnsi" w:cs="Arial"/>
          <w:noProof/>
          <w:lang w:val="es-ES_tradnl"/>
        </w:rPr>
        <w:t>CUARTA</w:t>
      </w:r>
      <w:r w:rsidRPr="003E0729">
        <w:rPr>
          <w:rStyle w:val="Textoennegrita"/>
          <w:rFonts w:asciiTheme="minorHAnsi" w:hAnsiTheme="minorHAnsi" w:cs="Arial"/>
          <w:noProof/>
          <w:lang w:val="es-ES_tradnl"/>
        </w:rPr>
        <w:t xml:space="preserve">.- </w:t>
      </w:r>
      <w:r>
        <w:rPr>
          <w:rFonts w:ascii="Calibri" w:hAnsi="Calibri" w:cs="Arial"/>
          <w:noProof/>
          <w:sz w:val="22"/>
          <w:szCs w:val="28"/>
          <w:lang w:val="es-ES_tradnl"/>
        </w:rPr>
        <w:t>En virtud de la presente</w:t>
      </w:r>
      <w:r w:rsidRPr="00E5158A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 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>CARTA DE COMPROMISO</w:t>
      </w:r>
      <w:r w:rsidRPr="00752505">
        <w:rPr>
          <w:rStyle w:val="Textoennegrita"/>
          <w:rFonts w:asciiTheme="minorHAnsi" w:eastAsiaTheme="minorEastAsia" w:hAnsiTheme="minorHAnsi" w:cs="Arial"/>
          <w:noProof/>
          <w:sz w:val="22"/>
          <w:szCs w:val="28"/>
          <w:lang w:val="es-ES_tradnl"/>
        </w:rPr>
        <w:t xml:space="preserve">, </w:t>
      </w:r>
      <w:r w:rsidRPr="00752505"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LA EMPRESA </w:t>
      </w:r>
      <w:r>
        <w:rPr>
          <w:rFonts w:asciiTheme="minorHAnsi" w:hAnsiTheme="minorHAnsi" w:cs="Arial"/>
          <w:noProof/>
          <w:sz w:val="22"/>
          <w:szCs w:val="28"/>
          <w:lang w:val="es-ES_tradnl"/>
        </w:rPr>
        <w:t xml:space="preserve">de manera libre e informada, declara que: </w:t>
      </w:r>
    </w:p>
    <w:p w14:paraId="0DF15B01" w14:textId="77777777" w:rsidR="00C56BE2" w:rsidRPr="00752505" w:rsidRDefault="00C56BE2" w:rsidP="00C56BE2">
      <w:pPr>
        <w:jc w:val="both"/>
        <w:rPr>
          <w:rFonts w:asciiTheme="minorHAnsi" w:hAnsiTheme="minorHAnsi" w:cs="Arial"/>
          <w:noProof/>
          <w:sz w:val="22"/>
          <w:szCs w:val="28"/>
          <w:lang w:val="es-ES_tradnl"/>
        </w:rPr>
      </w:pPr>
    </w:p>
    <w:p w14:paraId="7F3CFE31" w14:textId="77777777" w:rsidR="00C56BE2" w:rsidRDefault="00C56BE2" w:rsidP="00C56BE2">
      <w:pPr>
        <w:pStyle w:val="Prrafodelista"/>
        <w:numPr>
          <w:ilvl w:val="0"/>
          <w:numId w:val="7"/>
        </w:numPr>
        <w:ind w:left="426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>Eximime</w:t>
      </w:r>
      <w:r w:rsidRPr="004F57E2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de cualquier responsabilidad, reclamación judicial y/o extrajudicial a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BANCÓLDEX por las actuaciones adelantadas por El CONSULTOR, entendiendo que </w:t>
      </w:r>
      <w:r w:rsidRPr="004F57E2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el acompañamiento ofrecido es un servicio de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</w:t>
      </w:r>
      <w:r w:rsidRPr="004F57E2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medio y no de resultado, por lo que renunciamos al ejercicio de cualquier reclamación judicial o extrajudicial 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en </w:t>
      </w:r>
      <w:r w:rsidRPr="004F57E2">
        <w:rPr>
          <w:rStyle w:val="Textoennegrita"/>
          <w:rFonts w:asciiTheme="minorHAnsi" w:hAnsiTheme="minorHAnsi" w:cs="Arial"/>
          <w:b w:val="0"/>
          <w:noProof/>
          <w:lang w:val="es-ES_tradnl"/>
        </w:rPr>
        <w:t>contra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de BANCÓLDEX.</w:t>
      </w:r>
    </w:p>
    <w:p w14:paraId="61F08CEB" w14:textId="77777777" w:rsidR="00C56BE2" w:rsidRDefault="00C56BE2" w:rsidP="00C56BE2">
      <w:pPr>
        <w:pStyle w:val="Prrafodelista"/>
        <w:ind w:left="426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14:paraId="645AFB98" w14:textId="77777777" w:rsidR="00C56BE2" w:rsidRPr="004F57E2" w:rsidRDefault="00C56BE2" w:rsidP="00C56BE2">
      <w:pPr>
        <w:pStyle w:val="Prrafodelista"/>
        <w:numPr>
          <w:ilvl w:val="0"/>
          <w:numId w:val="7"/>
        </w:numPr>
        <w:ind w:left="426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 w:rsidRPr="004F57E2">
        <w:rPr>
          <w:rStyle w:val="Textoennegrita"/>
          <w:rFonts w:asciiTheme="minorHAnsi" w:hAnsiTheme="minorHAnsi" w:cs="Arial"/>
          <w:b w:val="0"/>
          <w:noProof/>
          <w:lang w:val="es-ES_tradnl"/>
        </w:rPr>
        <w:t>LA EMPRESA ni sus socios han sido sancionados, investigados o tienen algún proceso vigente por  lavado de activos o de financiación del terrorismo. En caso que se presente una situación que relacione a LA EMPRES</w:t>
      </w:r>
      <w:r>
        <w:rPr>
          <w:rStyle w:val="Textoennegrita"/>
          <w:rFonts w:asciiTheme="minorHAnsi" w:hAnsiTheme="minorHAnsi" w:cs="Arial"/>
          <w:b w:val="0"/>
          <w:noProof/>
          <w:lang w:val="es-ES_tradnl"/>
        </w:rPr>
        <w:t>A</w:t>
      </w:r>
      <w:r w:rsidRPr="004F57E2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 con este tema, Bancóldex procederá a hacer la desvinculación inmediata de la empresa participante. </w:t>
      </w:r>
    </w:p>
    <w:p w14:paraId="1172E976" w14:textId="77777777" w:rsidR="00C56BE2" w:rsidRPr="004F57E2" w:rsidRDefault="00C56BE2" w:rsidP="00C56BE2">
      <w:pPr>
        <w:pStyle w:val="Prrafodelista"/>
        <w:ind w:left="426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14:paraId="00731549" w14:textId="77777777" w:rsidR="00C56BE2" w:rsidRPr="003E0729" w:rsidRDefault="00C56BE2" w:rsidP="00C56BE2">
      <w:pPr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  <w:r>
        <w:rPr>
          <w:rStyle w:val="Textoennegrita"/>
          <w:rFonts w:asciiTheme="minorHAnsi" w:hAnsiTheme="minorHAnsi" w:cs="Arial"/>
          <w:noProof/>
          <w:lang w:val="es-ES_tradnl"/>
        </w:rPr>
        <w:t>QUINTA</w:t>
      </w:r>
      <w:r w:rsidRPr="003E0729">
        <w:rPr>
          <w:rStyle w:val="Textoennegrita"/>
          <w:rFonts w:asciiTheme="minorHAnsi" w:hAnsiTheme="minorHAnsi" w:cs="Arial"/>
          <w:noProof/>
          <w:lang w:val="es-ES_tradnl"/>
        </w:rPr>
        <w:t>.- MERITO EJECUTIVO</w:t>
      </w:r>
      <w:r w:rsidRPr="003E0729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: Para todos los efectos legales el presente instrumento presta merito ejecutivo. </w:t>
      </w:r>
    </w:p>
    <w:p w14:paraId="5A043496" w14:textId="77777777" w:rsidR="00C56BE2" w:rsidRPr="003E0729" w:rsidRDefault="00C56BE2" w:rsidP="00C56BE2">
      <w:pPr>
        <w:pStyle w:val="Sinespaciado"/>
        <w:jc w:val="both"/>
        <w:rPr>
          <w:rStyle w:val="Textoennegrita"/>
          <w:rFonts w:asciiTheme="minorHAnsi" w:hAnsiTheme="minorHAnsi" w:cs="Arial"/>
          <w:b w:val="0"/>
          <w:noProof/>
          <w:sz w:val="24"/>
          <w:szCs w:val="24"/>
          <w:lang w:val="es-ES_tradnl"/>
        </w:rPr>
      </w:pPr>
    </w:p>
    <w:p w14:paraId="6E6238A1" w14:textId="77777777" w:rsidR="00C56BE2" w:rsidRPr="003E0729" w:rsidRDefault="00C56BE2" w:rsidP="00C56BE2">
      <w:pPr>
        <w:pStyle w:val="Sinespaciado"/>
        <w:jc w:val="both"/>
        <w:rPr>
          <w:rFonts w:asciiTheme="minorHAnsi" w:hAnsiTheme="minorHAnsi" w:cs="Arial"/>
          <w:bCs/>
          <w:noProof/>
          <w:sz w:val="24"/>
          <w:szCs w:val="24"/>
          <w:lang w:val="es-ES_tradnl"/>
        </w:rPr>
      </w:pPr>
      <w:r w:rsidRPr="003E0729">
        <w:rPr>
          <w:rStyle w:val="Textoennegrita"/>
          <w:rFonts w:asciiTheme="minorHAnsi" w:hAnsiTheme="minorHAnsi" w:cs="Arial"/>
          <w:b w:val="0"/>
          <w:noProof/>
          <w:sz w:val="24"/>
          <w:szCs w:val="24"/>
          <w:lang w:val="es-ES_tradnl"/>
        </w:rPr>
        <w:t xml:space="preserve">Para constancia se firma por LA EMPRESA en la ciudad de </w:t>
      </w:r>
      <w:r w:rsidRPr="003E0729">
        <w:rPr>
          <w:rStyle w:val="Textoennegrita"/>
          <w:rFonts w:asciiTheme="minorHAnsi" w:hAnsiTheme="minorHAnsi" w:cs="Arial"/>
          <w:noProof/>
          <w:sz w:val="24"/>
          <w:szCs w:val="24"/>
          <w:lang w:val="es-ES_tradnl"/>
        </w:rPr>
        <w:t>&lt;ciudad&gt;</w:t>
      </w:r>
      <w:r w:rsidRPr="003E0729">
        <w:rPr>
          <w:rStyle w:val="Textoennegrita"/>
          <w:rFonts w:asciiTheme="minorHAnsi" w:hAnsiTheme="minorHAnsi" w:cs="Arial"/>
          <w:b w:val="0"/>
          <w:noProof/>
          <w:sz w:val="24"/>
          <w:szCs w:val="24"/>
          <w:lang w:val="es-ES_tradnl"/>
        </w:rPr>
        <w:t xml:space="preserve">, el  </w:t>
      </w:r>
      <w:r w:rsidRPr="003E0729">
        <w:rPr>
          <w:rStyle w:val="Textoennegrita"/>
          <w:rFonts w:asciiTheme="minorHAnsi" w:hAnsiTheme="minorHAnsi" w:cs="Arial"/>
          <w:noProof/>
          <w:sz w:val="24"/>
          <w:szCs w:val="24"/>
          <w:lang w:val="es-ES_tradnl"/>
        </w:rPr>
        <w:t>&lt;Fecha&gt;</w:t>
      </w:r>
    </w:p>
    <w:p w14:paraId="4923717F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highlight w:val="cyan"/>
          <w:lang w:val="es-ES_tradnl"/>
        </w:rPr>
      </w:pPr>
    </w:p>
    <w:p w14:paraId="6FC5FC76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t>Cordialmente,</w:t>
      </w:r>
    </w:p>
    <w:p w14:paraId="19732737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</w:p>
    <w:p w14:paraId="71B435A1" w14:textId="77777777" w:rsidR="00C56BE2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</w:p>
    <w:p w14:paraId="297A5AB9" w14:textId="77777777" w:rsidR="00C56BE2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</w:p>
    <w:p w14:paraId="55F74126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t>_______________________________</w:t>
      </w:r>
    </w:p>
    <w:p w14:paraId="098B35C3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t>Firma representante legal</w:t>
      </w:r>
    </w:p>
    <w:p w14:paraId="3C9A1CFB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t xml:space="preserve">Nombre: </w:t>
      </w:r>
    </w:p>
    <w:p w14:paraId="7F56AA4A" w14:textId="77777777" w:rsidR="00C56BE2" w:rsidRPr="003E0729" w:rsidRDefault="00C56BE2" w:rsidP="00C56BE2">
      <w:pPr>
        <w:jc w:val="both"/>
        <w:rPr>
          <w:rFonts w:asciiTheme="minorHAnsi" w:hAnsiTheme="minorHAnsi" w:cs="Arial"/>
          <w:noProof/>
          <w:highlight w:val="cyan"/>
          <w:lang w:val="es-ES_tradnl"/>
        </w:rPr>
      </w:pPr>
      <w:r w:rsidRPr="003E0729">
        <w:rPr>
          <w:rFonts w:asciiTheme="minorHAnsi" w:hAnsiTheme="minorHAnsi" w:cs="Arial"/>
          <w:noProof/>
          <w:lang w:val="es-ES_tradnl"/>
        </w:rPr>
        <w:t>C.C:</w:t>
      </w:r>
    </w:p>
    <w:p w14:paraId="3ACFC24F" w14:textId="77777777" w:rsidR="00C56BE2" w:rsidRPr="00850EF7" w:rsidRDefault="00C56BE2" w:rsidP="00C56BE2"/>
    <w:p w14:paraId="1A256BC7" w14:textId="77777777" w:rsidR="006849D1" w:rsidRPr="00C56BE2" w:rsidRDefault="006849D1" w:rsidP="00C56BE2"/>
    <w:sectPr w:rsidR="006849D1" w:rsidRPr="00C56BE2" w:rsidSect="00592B96">
      <w:footerReference w:type="default" r:id="rId8"/>
      <w:pgSz w:w="12240" w:h="15840" w:code="1"/>
      <w:pgMar w:top="1666" w:right="1325" w:bottom="1418" w:left="1701" w:header="720" w:footer="17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D6798" w14:textId="77777777" w:rsidR="003C7B3C" w:rsidRDefault="003C7B3C">
      <w:r>
        <w:separator/>
      </w:r>
    </w:p>
  </w:endnote>
  <w:endnote w:type="continuationSeparator" w:id="0">
    <w:p w14:paraId="4868F2D0" w14:textId="77777777" w:rsidR="003C7B3C" w:rsidRDefault="003C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466F8" w14:textId="77777777" w:rsidR="002C4C69" w:rsidRDefault="002C4C69">
    <w:pPr>
      <w:pStyle w:val="Piedepgin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C56BE2"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C56BE2"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4A2B1" w14:textId="77777777" w:rsidR="003C7B3C" w:rsidRDefault="003C7B3C">
      <w:r>
        <w:separator/>
      </w:r>
    </w:p>
  </w:footnote>
  <w:footnote w:type="continuationSeparator" w:id="0">
    <w:p w14:paraId="44CB573C" w14:textId="77777777" w:rsidR="003C7B3C" w:rsidRDefault="003C7B3C">
      <w:r>
        <w:continuationSeparator/>
      </w:r>
    </w:p>
  </w:footnote>
  <w:footnote w:id="1">
    <w:p w14:paraId="4F5E1A0E" w14:textId="77777777" w:rsidR="00C56BE2" w:rsidRPr="000C0CDF" w:rsidRDefault="00C56BE2" w:rsidP="00C56BE2">
      <w:pPr>
        <w:pStyle w:val="Textonotapie"/>
        <w:jc w:val="both"/>
        <w:rPr>
          <w:rFonts w:asciiTheme="minorHAnsi" w:hAnsiTheme="minorHAnsi"/>
        </w:rPr>
      </w:pPr>
      <w:r w:rsidRPr="000C0CDF">
        <w:rPr>
          <w:rStyle w:val="Refdenotaalpie"/>
          <w:rFonts w:asciiTheme="minorHAnsi" w:hAnsiTheme="minorHAnsi"/>
        </w:rPr>
        <w:footnoteRef/>
      </w:r>
      <w:r w:rsidRPr="000C0CDF">
        <w:rPr>
          <w:rFonts w:asciiTheme="minorHAnsi" w:hAnsiTheme="minorHAnsi"/>
        </w:rPr>
        <w:t xml:space="preserve"> La formalización y culminación del proceso de selección tendrá lugar una vez la empresa seleccionada allegue a Bancóldex, dentro de los diez (10) días hábiles siguientes a la notificación, en físico y en sobre cerrado dirigido a Andrés Felipe Vengoechea (a la dirección Calle 28 No. 13A – 15, piso 39, de Bogotá) la siguiente documentación: </w:t>
      </w:r>
    </w:p>
    <w:p w14:paraId="681A5E41" w14:textId="77777777" w:rsidR="00C56BE2" w:rsidRPr="000C0CDF" w:rsidRDefault="00C56BE2" w:rsidP="00C56BE2">
      <w:pPr>
        <w:pStyle w:val="Textonotapie"/>
        <w:jc w:val="both"/>
        <w:rPr>
          <w:rFonts w:asciiTheme="minorHAnsi" w:hAnsiTheme="minorHAnsi"/>
        </w:rPr>
      </w:pPr>
    </w:p>
    <w:p w14:paraId="569ED547" w14:textId="77777777" w:rsidR="00C56BE2" w:rsidRPr="000C0CDF" w:rsidRDefault="00C56BE2" w:rsidP="00C56BE2">
      <w:pPr>
        <w:pStyle w:val="Textonotapie"/>
        <w:numPr>
          <w:ilvl w:val="0"/>
          <w:numId w:val="8"/>
        </w:numPr>
        <w:jc w:val="both"/>
        <w:rPr>
          <w:rFonts w:asciiTheme="minorHAnsi" w:hAnsiTheme="minorHAnsi"/>
        </w:rPr>
      </w:pPr>
      <w:r w:rsidRPr="000C0CDF">
        <w:rPr>
          <w:rFonts w:asciiTheme="minorHAnsi" w:hAnsiTheme="minorHAnsi"/>
        </w:rPr>
        <w:t xml:space="preserve">Carta de Compromiso suscrita por el Representante Legal de la empresa a favor de Bancóldex. </w:t>
      </w:r>
    </w:p>
    <w:p w14:paraId="2668F3B0" w14:textId="77777777" w:rsidR="00C56BE2" w:rsidRPr="000C0CDF" w:rsidRDefault="00C56BE2" w:rsidP="00C56BE2">
      <w:pPr>
        <w:pStyle w:val="Textonotapie"/>
        <w:numPr>
          <w:ilvl w:val="0"/>
          <w:numId w:val="8"/>
        </w:numPr>
        <w:jc w:val="both"/>
        <w:rPr>
          <w:rFonts w:asciiTheme="minorHAnsi" w:hAnsiTheme="minorHAnsi"/>
        </w:rPr>
      </w:pPr>
      <w:r w:rsidRPr="000C0CDF">
        <w:rPr>
          <w:rFonts w:asciiTheme="minorHAnsi" w:hAnsiTheme="minorHAnsi"/>
        </w:rPr>
        <w:t>Copia del Contrato de Estructuración celebrado entre la empresa seleccionada y el consultor.</w:t>
      </w:r>
    </w:p>
    <w:p w14:paraId="23597A2F" w14:textId="77777777" w:rsidR="00C56BE2" w:rsidRPr="00FA5A0E" w:rsidRDefault="00C56BE2" w:rsidP="00C56BE2">
      <w:pPr>
        <w:pStyle w:val="Textonotapie"/>
        <w:jc w:val="both"/>
        <w:rPr>
          <w:rFonts w:asciiTheme="minorHAnsi" w:hAnsi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14E4"/>
    <w:multiLevelType w:val="hybridMultilevel"/>
    <w:tmpl w:val="4C246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B5CE1"/>
    <w:multiLevelType w:val="hybridMultilevel"/>
    <w:tmpl w:val="F05453B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3703"/>
    <w:multiLevelType w:val="hybridMultilevel"/>
    <w:tmpl w:val="38C445DE"/>
    <w:lvl w:ilvl="0" w:tplc="E09EA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1B7C"/>
    <w:multiLevelType w:val="hybridMultilevel"/>
    <w:tmpl w:val="F05453B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D027D"/>
    <w:multiLevelType w:val="hybridMultilevel"/>
    <w:tmpl w:val="58FE83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30991"/>
    <w:multiLevelType w:val="hybridMultilevel"/>
    <w:tmpl w:val="5FF485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2726D8"/>
    <w:multiLevelType w:val="hybridMultilevel"/>
    <w:tmpl w:val="F05453B6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56028"/>
    <w:multiLevelType w:val="hybridMultilevel"/>
    <w:tmpl w:val="2D0EE07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B0"/>
    <w:rsid w:val="000046D6"/>
    <w:rsid w:val="00005CD5"/>
    <w:rsid w:val="00012C85"/>
    <w:rsid w:val="000137D4"/>
    <w:rsid w:val="00020587"/>
    <w:rsid w:val="00030CCC"/>
    <w:rsid w:val="00043046"/>
    <w:rsid w:val="0004418A"/>
    <w:rsid w:val="00060054"/>
    <w:rsid w:val="00061A54"/>
    <w:rsid w:val="00071CBB"/>
    <w:rsid w:val="000734C3"/>
    <w:rsid w:val="0008402B"/>
    <w:rsid w:val="000865A1"/>
    <w:rsid w:val="00091ED6"/>
    <w:rsid w:val="000A42CA"/>
    <w:rsid w:val="000A7AC5"/>
    <w:rsid w:val="000B217A"/>
    <w:rsid w:val="000B6A17"/>
    <w:rsid w:val="000C0CDF"/>
    <w:rsid w:val="000C535B"/>
    <w:rsid w:val="000D04E7"/>
    <w:rsid w:val="000E4C43"/>
    <w:rsid w:val="000E5865"/>
    <w:rsid w:val="00100B3D"/>
    <w:rsid w:val="001013D6"/>
    <w:rsid w:val="00111261"/>
    <w:rsid w:val="00130DFF"/>
    <w:rsid w:val="00134821"/>
    <w:rsid w:val="00152D62"/>
    <w:rsid w:val="00160CB0"/>
    <w:rsid w:val="001850B0"/>
    <w:rsid w:val="00187BEC"/>
    <w:rsid w:val="001953A6"/>
    <w:rsid w:val="001A38B4"/>
    <w:rsid w:val="001A41E5"/>
    <w:rsid w:val="001A5D8E"/>
    <w:rsid w:val="001B121D"/>
    <w:rsid w:val="001B4BCE"/>
    <w:rsid w:val="001B7F8D"/>
    <w:rsid w:val="001E6CB0"/>
    <w:rsid w:val="0020285C"/>
    <w:rsid w:val="00206ACD"/>
    <w:rsid w:val="002103D5"/>
    <w:rsid w:val="00210FE3"/>
    <w:rsid w:val="00216C79"/>
    <w:rsid w:val="00231406"/>
    <w:rsid w:val="00231705"/>
    <w:rsid w:val="00243974"/>
    <w:rsid w:val="00250222"/>
    <w:rsid w:val="002555C6"/>
    <w:rsid w:val="002603C0"/>
    <w:rsid w:val="00263A1B"/>
    <w:rsid w:val="00264EA0"/>
    <w:rsid w:val="00267EC0"/>
    <w:rsid w:val="00270221"/>
    <w:rsid w:val="00271586"/>
    <w:rsid w:val="00273BFE"/>
    <w:rsid w:val="00275A49"/>
    <w:rsid w:val="00276280"/>
    <w:rsid w:val="00292123"/>
    <w:rsid w:val="002B6782"/>
    <w:rsid w:val="002C0B5A"/>
    <w:rsid w:val="002C4C69"/>
    <w:rsid w:val="002E0A5C"/>
    <w:rsid w:val="002E4C0D"/>
    <w:rsid w:val="002F1CC3"/>
    <w:rsid w:val="002F4C51"/>
    <w:rsid w:val="002F75CC"/>
    <w:rsid w:val="00302592"/>
    <w:rsid w:val="003062F8"/>
    <w:rsid w:val="003112B5"/>
    <w:rsid w:val="003146AF"/>
    <w:rsid w:val="003176D6"/>
    <w:rsid w:val="003179E9"/>
    <w:rsid w:val="00317BB4"/>
    <w:rsid w:val="00321ED8"/>
    <w:rsid w:val="00343248"/>
    <w:rsid w:val="003455E4"/>
    <w:rsid w:val="00350876"/>
    <w:rsid w:val="00360E00"/>
    <w:rsid w:val="003622D1"/>
    <w:rsid w:val="00367F02"/>
    <w:rsid w:val="00371CAB"/>
    <w:rsid w:val="0037448F"/>
    <w:rsid w:val="00376896"/>
    <w:rsid w:val="003A1C34"/>
    <w:rsid w:val="003B245E"/>
    <w:rsid w:val="003B309A"/>
    <w:rsid w:val="003C7B3C"/>
    <w:rsid w:val="003E0729"/>
    <w:rsid w:val="003E1659"/>
    <w:rsid w:val="003F28B6"/>
    <w:rsid w:val="003F490E"/>
    <w:rsid w:val="00410643"/>
    <w:rsid w:val="00423226"/>
    <w:rsid w:val="00431065"/>
    <w:rsid w:val="00442270"/>
    <w:rsid w:val="00452CEF"/>
    <w:rsid w:val="00457F53"/>
    <w:rsid w:val="004975DA"/>
    <w:rsid w:val="004A1177"/>
    <w:rsid w:val="004A630F"/>
    <w:rsid w:val="004C737B"/>
    <w:rsid w:val="004D4329"/>
    <w:rsid w:val="004E07E9"/>
    <w:rsid w:val="00500CDD"/>
    <w:rsid w:val="0050131B"/>
    <w:rsid w:val="00541001"/>
    <w:rsid w:val="005538F8"/>
    <w:rsid w:val="00573E3A"/>
    <w:rsid w:val="00580554"/>
    <w:rsid w:val="0059148B"/>
    <w:rsid w:val="00592307"/>
    <w:rsid w:val="00592B96"/>
    <w:rsid w:val="00594913"/>
    <w:rsid w:val="005B7011"/>
    <w:rsid w:val="005B7AED"/>
    <w:rsid w:val="00601BC6"/>
    <w:rsid w:val="006053E6"/>
    <w:rsid w:val="0061294C"/>
    <w:rsid w:val="00614925"/>
    <w:rsid w:val="00616FD3"/>
    <w:rsid w:val="00624485"/>
    <w:rsid w:val="006438E1"/>
    <w:rsid w:val="00650763"/>
    <w:rsid w:val="00650F47"/>
    <w:rsid w:val="00656922"/>
    <w:rsid w:val="006800E2"/>
    <w:rsid w:val="006849D1"/>
    <w:rsid w:val="006875B6"/>
    <w:rsid w:val="006876B3"/>
    <w:rsid w:val="006A6E6E"/>
    <w:rsid w:val="006B0613"/>
    <w:rsid w:val="006B7454"/>
    <w:rsid w:val="006C6519"/>
    <w:rsid w:val="006D3C5C"/>
    <w:rsid w:val="006E011F"/>
    <w:rsid w:val="006F1D97"/>
    <w:rsid w:val="006F3613"/>
    <w:rsid w:val="006F6F19"/>
    <w:rsid w:val="007017B1"/>
    <w:rsid w:val="00733483"/>
    <w:rsid w:val="007463AB"/>
    <w:rsid w:val="00752505"/>
    <w:rsid w:val="00753D42"/>
    <w:rsid w:val="0075504F"/>
    <w:rsid w:val="00767570"/>
    <w:rsid w:val="007711EB"/>
    <w:rsid w:val="00777837"/>
    <w:rsid w:val="007867D4"/>
    <w:rsid w:val="00796096"/>
    <w:rsid w:val="007A2B6F"/>
    <w:rsid w:val="007C5535"/>
    <w:rsid w:val="007C7580"/>
    <w:rsid w:val="007D43AF"/>
    <w:rsid w:val="007F426C"/>
    <w:rsid w:val="007F7CB0"/>
    <w:rsid w:val="007F7DEE"/>
    <w:rsid w:val="00801339"/>
    <w:rsid w:val="008017BE"/>
    <w:rsid w:val="0081097B"/>
    <w:rsid w:val="00815A4C"/>
    <w:rsid w:val="008178A1"/>
    <w:rsid w:val="0082145C"/>
    <w:rsid w:val="00822D71"/>
    <w:rsid w:val="00831FE5"/>
    <w:rsid w:val="0084332C"/>
    <w:rsid w:val="00850EF7"/>
    <w:rsid w:val="008531D3"/>
    <w:rsid w:val="00862371"/>
    <w:rsid w:val="00864870"/>
    <w:rsid w:val="00864C07"/>
    <w:rsid w:val="00865446"/>
    <w:rsid w:val="00866757"/>
    <w:rsid w:val="00876127"/>
    <w:rsid w:val="0088249A"/>
    <w:rsid w:val="00892406"/>
    <w:rsid w:val="0089317D"/>
    <w:rsid w:val="00895A92"/>
    <w:rsid w:val="00895E06"/>
    <w:rsid w:val="0089690C"/>
    <w:rsid w:val="008B418C"/>
    <w:rsid w:val="008C1004"/>
    <w:rsid w:val="008D7381"/>
    <w:rsid w:val="008F0F8D"/>
    <w:rsid w:val="00902AE1"/>
    <w:rsid w:val="00910D41"/>
    <w:rsid w:val="0091643C"/>
    <w:rsid w:val="009167A9"/>
    <w:rsid w:val="00917478"/>
    <w:rsid w:val="00920693"/>
    <w:rsid w:val="00921D7F"/>
    <w:rsid w:val="0092376F"/>
    <w:rsid w:val="00930DC9"/>
    <w:rsid w:val="00941080"/>
    <w:rsid w:val="00960A6A"/>
    <w:rsid w:val="00965AEF"/>
    <w:rsid w:val="00972585"/>
    <w:rsid w:val="00975620"/>
    <w:rsid w:val="00975B35"/>
    <w:rsid w:val="00981106"/>
    <w:rsid w:val="00990BD7"/>
    <w:rsid w:val="009921EC"/>
    <w:rsid w:val="00993575"/>
    <w:rsid w:val="009A5C19"/>
    <w:rsid w:val="009F0143"/>
    <w:rsid w:val="00A02637"/>
    <w:rsid w:val="00A2669B"/>
    <w:rsid w:val="00A356C9"/>
    <w:rsid w:val="00A46B87"/>
    <w:rsid w:val="00A51834"/>
    <w:rsid w:val="00A51AB7"/>
    <w:rsid w:val="00A51E3E"/>
    <w:rsid w:val="00A577BA"/>
    <w:rsid w:val="00A62A18"/>
    <w:rsid w:val="00A66868"/>
    <w:rsid w:val="00A70EB0"/>
    <w:rsid w:val="00A82D65"/>
    <w:rsid w:val="00A82EC2"/>
    <w:rsid w:val="00A94C0E"/>
    <w:rsid w:val="00AA73C3"/>
    <w:rsid w:val="00AB7BB7"/>
    <w:rsid w:val="00AE0E05"/>
    <w:rsid w:val="00AF3CB7"/>
    <w:rsid w:val="00B0581F"/>
    <w:rsid w:val="00B1190F"/>
    <w:rsid w:val="00B424FE"/>
    <w:rsid w:val="00B42739"/>
    <w:rsid w:val="00B460C7"/>
    <w:rsid w:val="00B56728"/>
    <w:rsid w:val="00B719EC"/>
    <w:rsid w:val="00B720F9"/>
    <w:rsid w:val="00B7344E"/>
    <w:rsid w:val="00B73A7C"/>
    <w:rsid w:val="00B86EB6"/>
    <w:rsid w:val="00B945E4"/>
    <w:rsid w:val="00B959E6"/>
    <w:rsid w:val="00BA6A35"/>
    <w:rsid w:val="00BA7475"/>
    <w:rsid w:val="00BB7F84"/>
    <w:rsid w:val="00BC0108"/>
    <w:rsid w:val="00BC376B"/>
    <w:rsid w:val="00BC3914"/>
    <w:rsid w:val="00BC5C82"/>
    <w:rsid w:val="00BD125E"/>
    <w:rsid w:val="00BD3B59"/>
    <w:rsid w:val="00BD7D73"/>
    <w:rsid w:val="00BE0C59"/>
    <w:rsid w:val="00BE182A"/>
    <w:rsid w:val="00BE328A"/>
    <w:rsid w:val="00BF0277"/>
    <w:rsid w:val="00C00742"/>
    <w:rsid w:val="00C06607"/>
    <w:rsid w:val="00C17092"/>
    <w:rsid w:val="00C25216"/>
    <w:rsid w:val="00C32E91"/>
    <w:rsid w:val="00C56045"/>
    <w:rsid w:val="00C56BE2"/>
    <w:rsid w:val="00C83E73"/>
    <w:rsid w:val="00C9470F"/>
    <w:rsid w:val="00C9495F"/>
    <w:rsid w:val="00CA020E"/>
    <w:rsid w:val="00CA324E"/>
    <w:rsid w:val="00CA410C"/>
    <w:rsid w:val="00CA6C9C"/>
    <w:rsid w:val="00CB4429"/>
    <w:rsid w:val="00CC4EB9"/>
    <w:rsid w:val="00CF636D"/>
    <w:rsid w:val="00D20909"/>
    <w:rsid w:val="00D24196"/>
    <w:rsid w:val="00D408F6"/>
    <w:rsid w:val="00D76854"/>
    <w:rsid w:val="00D81E47"/>
    <w:rsid w:val="00D914C3"/>
    <w:rsid w:val="00D9465C"/>
    <w:rsid w:val="00D95F86"/>
    <w:rsid w:val="00D968B7"/>
    <w:rsid w:val="00DA5C7E"/>
    <w:rsid w:val="00DB1E3A"/>
    <w:rsid w:val="00DC5FAB"/>
    <w:rsid w:val="00DC70AD"/>
    <w:rsid w:val="00DE19AF"/>
    <w:rsid w:val="00DE2364"/>
    <w:rsid w:val="00DF6551"/>
    <w:rsid w:val="00E02038"/>
    <w:rsid w:val="00E11AE8"/>
    <w:rsid w:val="00E15BB5"/>
    <w:rsid w:val="00E30B47"/>
    <w:rsid w:val="00E35391"/>
    <w:rsid w:val="00E40010"/>
    <w:rsid w:val="00E57BAB"/>
    <w:rsid w:val="00E57BB8"/>
    <w:rsid w:val="00E654B6"/>
    <w:rsid w:val="00E7093A"/>
    <w:rsid w:val="00E72C66"/>
    <w:rsid w:val="00EA0AE5"/>
    <w:rsid w:val="00EA3520"/>
    <w:rsid w:val="00EA4A1D"/>
    <w:rsid w:val="00EA6EFB"/>
    <w:rsid w:val="00EC4C12"/>
    <w:rsid w:val="00ED1CB4"/>
    <w:rsid w:val="00ED275B"/>
    <w:rsid w:val="00EE04AB"/>
    <w:rsid w:val="00EE35A2"/>
    <w:rsid w:val="00EF1088"/>
    <w:rsid w:val="00F014FE"/>
    <w:rsid w:val="00F05CA8"/>
    <w:rsid w:val="00F07836"/>
    <w:rsid w:val="00F10D57"/>
    <w:rsid w:val="00F1319E"/>
    <w:rsid w:val="00F13DEB"/>
    <w:rsid w:val="00F14D6C"/>
    <w:rsid w:val="00F31C38"/>
    <w:rsid w:val="00F3495B"/>
    <w:rsid w:val="00F50BE0"/>
    <w:rsid w:val="00F55AE2"/>
    <w:rsid w:val="00F67CE9"/>
    <w:rsid w:val="00F701A1"/>
    <w:rsid w:val="00F736BE"/>
    <w:rsid w:val="00F803F2"/>
    <w:rsid w:val="00F82895"/>
    <w:rsid w:val="00F90D00"/>
    <w:rsid w:val="00FA5A0E"/>
    <w:rsid w:val="00FB4D4E"/>
    <w:rsid w:val="00FE0120"/>
    <w:rsid w:val="00FE3564"/>
    <w:rsid w:val="00FF51EE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F863D"/>
  <w15:docId w15:val="{58BE4A93-3FAC-48DE-B5C0-2BD6A4F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A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7C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7CB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rsid w:val="007F7C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7CB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7F7CB0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7F7CB0"/>
    <w:rPr>
      <w:rFonts w:ascii="Calibri" w:eastAsia="Calibri" w:hAnsi="Calibri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7F7CB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F7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C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CB0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B0"/>
    <w:rPr>
      <w:rFonts w:ascii="Tahoma" w:eastAsia="Times New Roman" w:hAnsi="Tahoma" w:cs="Tahoma"/>
      <w:sz w:val="16"/>
      <w:szCs w:val="16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0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04F"/>
    <w:rPr>
      <w:rFonts w:ascii="Times New Roman" w:eastAsia="Times New Roman" w:hAnsi="Times New Roman" w:cs="Times New Roman"/>
      <w:b/>
      <w:bCs/>
      <w:sz w:val="20"/>
      <w:szCs w:val="20"/>
      <w:lang w:val="es-CO" w:eastAsia="es-ES"/>
    </w:rPr>
  </w:style>
  <w:style w:type="paragraph" w:styleId="Revisin">
    <w:name w:val="Revision"/>
    <w:hidden/>
    <w:uiPriority w:val="99"/>
    <w:semiHidden/>
    <w:rsid w:val="0092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362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15BB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15BB5"/>
    <w:rPr>
      <w:rFonts w:ascii="Calibri" w:hAnsi="Calibri" w:cs="Consolas"/>
      <w:szCs w:val="21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0CD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0CDF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C0CD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FA5A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40E9-DBC8-4E6B-AC73-D0C642B8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ecb0000</dc:creator>
  <cp:lastModifiedBy>Daniel Ruiz Acero</cp:lastModifiedBy>
  <cp:revision>22</cp:revision>
  <dcterms:created xsi:type="dcterms:W3CDTF">2017-09-12T23:17:00Z</dcterms:created>
  <dcterms:modified xsi:type="dcterms:W3CDTF">2017-11-27T20:40:00Z</dcterms:modified>
</cp:coreProperties>
</file>