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92A28" w14:textId="77777777" w:rsidR="00984229" w:rsidRPr="00984229" w:rsidRDefault="00984229" w:rsidP="00984229">
      <w:pPr>
        <w:autoSpaceDE w:val="0"/>
        <w:autoSpaceDN w:val="0"/>
        <w:adjustRightInd w:val="0"/>
        <w:rPr>
          <w:rFonts w:ascii="Calibri" w:hAnsi="Calibri" w:cs="Calibri"/>
          <w:color w:val="000000"/>
        </w:rPr>
      </w:pPr>
    </w:p>
    <w:p w14:paraId="7052FE7F" w14:textId="0947EE7D" w:rsidR="00984229" w:rsidRDefault="00984229" w:rsidP="00984229">
      <w:pPr>
        <w:autoSpaceDE w:val="0"/>
        <w:autoSpaceDN w:val="0"/>
        <w:adjustRightInd w:val="0"/>
        <w:jc w:val="center"/>
        <w:rPr>
          <w:rFonts w:ascii="Calibri" w:hAnsi="Calibri" w:cs="Calibri"/>
          <w:b/>
          <w:bCs/>
          <w:color w:val="000000"/>
          <w:sz w:val="22"/>
          <w:szCs w:val="22"/>
        </w:rPr>
      </w:pPr>
      <w:r w:rsidRPr="00984229">
        <w:rPr>
          <w:rFonts w:ascii="Calibri" w:hAnsi="Calibri" w:cs="Calibri"/>
          <w:b/>
          <w:bCs/>
          <w:color w:val="000000"/>
          <w:sz w:val="22"/>
          <w:szCs w:val="22"/>
        </w:rPr>
        <w:t>ANEXO 8</w:t>
      </w:r>
    </w:p>
    <w:p w14:paraId="1F9DA7C8" w14:textId="77777777" w:rsidR="00984229" w:rsidRPr="00984229" w:rsidRDefault="00984229" w:rsidP="00984229">
      <w:pPr>
        <w:autoSpaceDE w:val="0"/>
        <w:autoSpaceDN w:val="0"/>
        <w:adjustRightInd w:val="0"/>
        <w:jc w:val="center"/>
        <w:rPr>
          <w:rFonts w:ascii="Calibri" w:hAnsi="Calibri" w:cs="Calibri"/>
          <w:color w:val="000000"/>
          <w:sz w:val="22"/>
          <w:szCs w:val="22"/>
        </w:rPr>
      </w:pPr>
    </w:p>
    <w:p w14:paraId="3AFA304B" w14:textId="52208B4C" w:rsidR="00984229" w:rsidRPr="00984229" w:rsidRDefault="00984229" w:rsidP="00984229">
      <w:pPr>
        <w:autoSpaceDE w:val="0"/>
        <w:autoSpaceDN w:val="0"/>
        <w:adjustRightInd w:val="0"/>
        <w:jc w:val="center"/>
        <w:rPr>
          <w:rFonts w:ascii="Calibri" w:hAnsi="Calibri" w:cs="Calibri"/>
          <w:color w:val="000000"/>
          <w:sz w:val="22"/>
          <w:szCs w:val="22"/>
        </w:rPr>
      </w:pPr>
      <w:r w:rsidRPr="00984229">
        <w:rPr>
          <w:rFonts w:ascii="Calibri" w:hAnsi="Calibri" w:cs="Calibri"/>
          <w:b/>
          <w:bCs/>
          <w:color w:val="000000"/>
          <w:sz w:val="22"/>
          <w:szCs w:val="22"/>
        </w:rPr>
        <w:t>JUSTIFICACIÓN DE LOS REQUISITOS DE ADMISIBILIDAD ADICIONALES EN LA LICITACIÓN SEGUROS DEUDORES 202</w:t>
      </w:r>
      <w:r w:rsidR="0085420C">
        <w:rPr>
          <w:rFonts w:ascii="Calibri" w:hAnsi="Calibri" w:cs="Calibri"/>
          <w:b/>
          <w:bCs/>
          <w:color w:val="000000"/>
          <w:sz w:val="22"/>
          <w:szCs w:val="22"/>
        </w:rPr>
        <w:t>5</w:t>
      </w:r>
    </w:p>
    <w:p w14:paraId="246A0079" w14:textId="77777777" w:rsidR="00984229" w:rsidRDefault="00984229" w:rsidP="00984229">
      <w:pPr>
        <w:autoSpaceDE w:val="0"/>
        <w:autoSpaceDN w:val="0"/>
        <w:adjustRightInd w:val="0"/>
        <w:rPr>
          <w:rFonts w:ascii="Calibri" w:hAnsi="Calibri" w:cs="Calibri"/>
          <w:color w:val="000000"/>
          <w:sz w:val="22"/>
          <w:szCs w:val="22"/>
        </w:rPr>
      </w:pPr>
    </w:p>
    <w:p w14:paraId="2B1B854A" w14:textId="2FFC1623" w:rsidR="00984229" w:rsidRDefault="00984229" w:rsidP="00665B22">
      <w:pPr>
        <w:autoSpaceDE w:val="0"/>
        <w:autoSpaceDN w:val="0"/>
        <w:adjustRightInd w:val="0"/>
        <w:jc w:val="both"/>
        <w:rPr>
          <w:rFonts w:ascii="Calibri" w:hAnsi="Calibri" w:cs="Calibri"/>
          <w:color w:val="000000"/>
          <w:sz w:val="22"/>
          <w:szCs w:val="22"/>
        </w:rPr>
      </w:pPr>
      <w:r w:rsidRPr="00984229">
        <w:rPr>
          <w:rFonts w:ascii="Calibri" w:hAnsi="Calibri" w:cs="Calibri"/>
          <w:color w:val="000000"/>
          <w:sz w:val="22"/>
          <w:szCs w:val="22"/>
          <w:u w:val="single"/>
        </w:rPr>
        <w:t>Capacidad financiera y patrimonial</w:t>
      </w:r>
      <w:r w:rsidRPr="00984229">
        <w:rPr>
          <w:rFonts w:ascii="Calibri" w:hAnsi="Calibri" w:cs="Calibri"/>
          <w:color w:val="000000"/>
          <w:sz w:val="22"/>
          <w:szCs w:val="22"/>
        </w:rPr>
        <w:t xml:space="preserve">: </w:t>
      </w:r>
      <w:r>
        <w:rPr>
          <w:rFonts w:ascii="Calibri" w:hAnsi="Calibri" w:cs="Calibri"/>
          <w:color w:val="000000"/>
          <w:sz w:val="22"/>
          <w:szCs w:val="22"/>
        </w:rPr>
        <w:t>S</w:t>
      </w:r>
      <w:r w:rsidRPr="00984229">
        <w:rPr>
          <w:rFonts w:ascii="Calibri" w:hAnsi="Calibri" w:cs="Calibri"/>
          <w:color w:val="000000"/>
          <w:sz w:val="22"/>
          <w:szCs w:val="22"/>
        </w:rPr>
        <w:t xml:space="preserve">e solicita a los proponentes diligenciar el anexo 11 “Matriz de capacidad financiera” junto con los estados financieros </w:t>
      </w:r>
      <w:r w:rsidR="00EC4ADB">
        <w:rPr>
          <w:rFonts w:ascii="Calibri" w:hAnsi="Calibri" w:cs="Calibri"/>
          <w:color w:val="000000"/>
          <w:sz w:val="22"/>
          <w:szCs w:val="22"/>
        </w:rPr>
        <w:t>con corte al 31 de diciembre de 20</w:t>
      </w:r>
      <w:r w:rsidR="00EC4ADB" w:rsidRPr="00EC4ADB">
        <w:rPr>
          <w:rFonts w:ascii="Calibri" w:hAnsi="Calibri" w:cs="Calibri"/>
          <w:color w:val="000000"/>
          <w:sz w:val="22"/>
          <w:szCs w:val="22"/>
        </w:rPr>
        <w:t>2</w:t>
      </w:r>
      <w:r w:rsidR="0044376C">
        <w:rPr>
          <w:rFonts w:ascii="Calibri" w:hAnsi="Calibri" w:cs="Calibri"/>
          <w:color w:val="000000"/>
          <w:sz w:val="22"/>
          <w:szCs w:val="22"/>
        </w:rPr>
        <w:t>4</w:t>
      </w:r>
      <w:r w:rsidRPr="00984229">
        <w:rPr>
          <w:rFonts w:ascii="Calibri" w:hAnsi="Calibri" w:cs="Calibri"/>
          <w:color w:val="000000"/>
          <w:sz w:val="22"/>
          <w:szCs w:val="22"/>
        </w:rPr>
        <w:t xml:space="preserve">. </w:t>
      </w:r>
    </w:p>
    <w:p w14:paraId="62B2CEC9" w14:textId="77777777" w:rsidR="00984229" w:rsidRPr="00984229" w:rsidRDefault="00984229" w:rsidP="00665B22">
      <w:pPr>
        <w:autoSpaceDE w:val="0"/>
        <w:autoSpaceDN w:val="0"/>
        <w:adjustRightInd w:val="0"/>
        <w:jc w:val="both"/>
        <w:rPr>
          <w:rFonts w:ascii="Calibri" w:hAnsi="Calibri" w:cs="Calibri"/>
          <w:color w:val="000000"/>
          <w:sz w:val="22"/>
          <w:szCs w:val="22"/>
        </w:rPr>
      </w:pPr>
    </w:p>
    <w:p w14:paraId="59D52BC4" w14:textId="77777777" w:rsidR="00984229" w:rsidRDefault="00984229" w:rsidP="00665B22">
      <w:pPr>
        <w:autoSpaceDE w:val="0"/>
        <w:autoSpaceDN w:val="0"/>
        <w:adjustRightInd w:val="0"/>
        <w:jc w:val="both"/>
        <w:rPr>
          <w:rFonts w:ascii="Calibri" w:hAnsi="Calibri" w:cs="Calibri"/>
          <w:color w:val="000000"/>
          <w:sz w:val="22"/>
          <w:szCs w:val="22"/>
        </w:rPr>
      </w:pPr>
      <w:r w:rsidRPr="00984229">
        <w:rPr>
          <w:rFonts w:ascii="Calibri" w:hAnsi="Calibri" w:cs="Calibri"/>
          <w:color w:val="000000"/>
          <w:sz w:val="22"/>
          <w:szCs w:val="22"/>
        </w:rPr>
        <w:t xml:space="preserve">La metodología vigente para analizar las compañías de seguros busca evaluar los siguientes aspectos para identificar la idoneidad en la capacidad financiera de la Entidad a contratar: </w:t>
      </w:r>
    </w:p>
    <w:p w14:paraId="11DC2881" w14:textId="77777777" w:rsidR="00984229" w:rsidRPr="00984229" w:rsidRDefault="00984229" w:rsidP="00665B22">
      <w:pPr>
        <w:autoSpaceDE w:val="0"/>
        <w:autoSpaceDN w:val="0"/>
        <w:adjustRightInd w:val="0"/>
        <w:jc w:val="both"/>
        <w:rPr>
          <w:rFonts w:ascii="Calibri" w:hAnsi="Calibri" w:cs="Calibri"/>
          <w:color w:val="000000"/>
          <w:sz w:val="22"/>
          <w:szCs w:val="22"/>
        </w:rPr>
      </w:pPr>
    </w:p>
    <w:p w14:paraId="61FCEDC5" w14:textId="77777777" w:rsidR="00984229" w:rsidRPr="00984229" w:rsidRDefault="00984229" w:rsidP="00665B22">
      <w:pPr>
        <w:autoSpaceDE w:val="0"/>
        <w:autoSpaceDN w:val="0"/>
        <w:adjustRightInd w:val="0"/>
        <w:jc w:val="both"/>
        <w:rPr>
          <w:rFonts w:ascii="Calibri" w:hAnsi="Calibri" w:cs="Calibri"/>
          <w:color w:val="000000"/>
          <w:sz w:val="22"/>
          <w:szCs w:val="22"/>
        </w:rPr>
      </w:pPr>
      <w:r w:rsidRPr="00984229">
        <w:rPr>
          <w:rFonts w:ascii="Calibri" w:hAnsi="Calibri" w:cs="Calibri"/>
          <w:color w:val="000000"/>
          <w:sz w:val="22"/>
          <w:szCs w:val="22"/>
        </w:rPr>
        <w:t xml:space="preserve">1. Siniestralidad Neta - Busca entender cómo la materialización y pago de siniestros afectan los resultados técnicos y netos de la Entidad. </w:t>
      </w:r>
    </w:p>
    <w:p w14:paraId="3F3A8A2A" w14:textId="77777777" w:rsidR="00984229" w:rsidRPr="00984229" w:rsidRDefault="00984229" w:rsidP="00665B22">
      <w:pPr>
        <w:autoSpaceDE w:val="0"/>
        <w:autoSpaceDN w:val="0"/>
        <w:adjustRightInd w:val="0"/>
        <w:jc w:val="both"/>
        <w:rPr>
          <w:rFonts w:ascii="Calibri" w:hAnsi="Calibri" w:cs="Calibri"/>
          <w:color w:val="000000"/>
          <w:sz w:val="22"/>
          <w:szCs w:val="22"/>
        </w:rPr>
      </w:pPr>
    </w:p>
    <w:p w14:paraId="43D340CE" w14:textId="77777777" w:rsidR="00984229" w:rsidRPr="00984229" w:rsidRDefault="00984229" w:rsidP="00665B22">
      <w:pPr>
        <w:autoSpaceDE w:val="0"/>
        <w:autoSpaceDN w:val="0"/>
        <w:adjustRightInd w:val="0"/>
        <w:jc w:val="both"/>
        <w:rPr>
          <w:rFonts w:ascii="Calibri" w:hAnsi="Calibri" w:cs="Calibri"/>
          <w:color w:val="000000"/>
          <w:sz w:val="22"/>
          <w:szCs w:val="22"/>
        </w:rPr>
      </w:pPr>
      <w:r w:rsidRPr="00984229">
        <w:rPr>
          <w:rFonts w:ascii="Calibri" w:hAnsi="Calibri" w:cs="Calibri"/>
          <w:color w:val="000000"/>
          <w:sz w:val="22"/>
          <w:szCs w:val="22"/>
        </w:rPr>
        <w:t xml:space="preserve">2. Índice Combinado - Busca determinar la rentabilidad real de la operación. </w:t>
      </w:r>
    </w:p>
    <w:p w14:paraId="1A69E69F" w14:textId="77777777" w:rsidR="00984229" w:rsidRPr="00984229" w:rsidRDefault="00984229" w:rsidP="00665B22">
      <w:pPr>
        <w:autoSpaceDE w:val="0"/>
        <w:autoSpaceDN w:val="0"/>
        <w:adjustRightInd w:val="0"/>
        <w:jc w:val="both"/>
        <w:rPr>
          <w:rFonts w:ascii="Calibri" w:hAnsi="Calibri" w:cs="Calibri"/>
          <w:color w:val="000000"/>
          <w:sz w:val="22"/>
          <w:szCs w:val="22"/>
        </w:rPr>
      </w:pPr>
    </w:p>
    <w:p w14:paraId="6BC115AF" w14:textId="77777777" w:rsidR="00984229" w:rsidRPr="00984229" w:rsidRDefault="00984229" w:rsidP="00665B22">
      <w:pPr>
        <w:autoSpaceDE w:val="0"/>
        <w:autoSpaceDN w:val="0"/>
        <w:adjustRightInd w:val="0"/>
        <w:jc w:val="both"/>
        <w:rPr>
          <w:rFonts w:ascii="Calibri" w:hAnsi="Calibri" w:cs="Calibri"/>
          <w:color w:val="000000"/>
          <w:sz w:val="22"/>
          <w:szCs w:val="22"/>
        </w:rPr>
      </w:pPr>
      <w:r w:rsidRPr="00984229">
        <w:rPr>
          <w:rFonts w:ascii="Calibri" w:hAnsi="Calibri" w:cs="Calibri"/>
          <w:color w:val="000000"/>
          <w:sz w:val="22"/>
          <w:szCs w:val="22"/>
        </w:rPr>
        <w:t xml:space="preserve">3. Margen Técnico – Busca identificar la utilidad operacional o de la actividad aseguradora (incluyendo todos los ingresos de seguros y reaseguros, menos los egresos de seguros y reaseguros, menos los comisiones y gastos generales). </w:t>
      </w:r>
    </w:p>
    <w:p w14:paraId="6969D60E" w14:textId="77777777" w:rsidR="00984229" w:rsidRPr="00984229" w:rsidRDefault="00984229" w:rsidP="00665B22">
      <w:pPr>
        <w:autoSpaceDE w:val="0"/>
        <w:autoSpaceDN w:val="0"/>
        <w:adjustRightInd w:val="0"/>
        <w:jc w:val="both"/>
        <w:rPr>
          <w:rFonts w:ascii="Calibri" w:hAnsi="Calibri" w:cs="Calibri"/>
          <w:color w:val="000000"/>
          <w:sz w:val="22"/>
          <w:szCs w:val="22"/>
        </w:rPr>
      </w:pPr>
    </w:p>
    <w:p w14:paraId="1C45BE1D" w14:textId="77777777" w:rsidR="00984229" w:rsidRPr="00984229" w:rsidRDefault="00984229" w:rsidP="00665B22">
      <w:pPr>
        <w:autoSpaceDE w:val="0"/>
        <w:autoSpaceDN w:val="0"/>
        <w:adjustRightInd w:val="0"/>
        <w:jc w:val="both"/>
        <w:rPr>
          <w:rFonts w:ascii="Calibri" w:hAnsi="Calibri" w:cs="Calibri"/>
          <w:color w:val="000000"/>
          <w:sz w:val="22"/>
          <w:szCs w:val="22"/>
        </w:rPr>
      </w:pPr>
      <w:r w:rsidRPr="00984229">
        <w:rPr>
          <w:rFonts w:ascii="Calibri" w:hAnsi="Calibri" w:cs="Calibri"/>
          <w:color w:val="000000"/>
          <w:sz w:val="22"/>
          <w:szCs w:val="22"/>
        </w:rPr>
        <w:t xml:space="preserve">4. Margen Neto – Busca, en conjunto con el margen operacional, establecer si la utilidad de la Entidad procede principalmente de la operación propia o si está expuesta a otros ingresos o egresos, que determinan el resultado. </w:t>
      </w:r>
    </w:p>
    <w:p w14:paraId="3A9B2F02" w14:textId="77777777" w:rsidR="00984229" w:rsidRPr="00984229" w:rsidRDefault="00984229" w:rsidP="00665B22">
      <w:pPr>
        <w:autoSpaceDE w:val="0"/>
        <w:autoSpaceDN w:val="0"/>
        <w:adjustRightInd w:val="0"/>
        <w:jc w:val="both"/>
        <w:rPr>
          <w:rFonts w:ascii="Calibri" w:hAnsi="Calibri" w:cs="Calibri"/>
          <w:color w:val="000000"/>
          <w:sz w:val="22"/>
          <w:szCs w:val="22"/>
        </w:rPr>
      </w:pPr>
    </w:p>
    <w:p w14:paraId="6E673CB6" w14:textId="77777777" w:rsidR="00984229" w:rsidRDefault="00984229" w:rsidP="00665B22">
      <w:pPr>
        <w:autoSpaceDE w:val="0"/>
        <w:autoSpaceDN w:val="0"/>
        <w:adjustRightInd w:val="0"/>
        <w:jc w:val="both"/>
        <w:rPr>
          <w:rFonts w:ascii="Calibri" w:hAnsi="Calibri" w:cs="Calibri"/>
          <w:color w:val="000000"/>
          <w:sz w:val="22"/>
          <w:szCs w:val="22"/>
        </w:rPr>
      </w:pPr>
      <w:r w:rsidRPr="00984229">
        <w:rPr>
          <w:rFonts w:ascii="Calibri" w:hAnsi="Calibri" w:cs="Calibri"/>
          <w:color w:val="000000"/>
          <w:sz w:val="22"/>
          <w:szCs w:val="22"/>
        </w:rPr>
        <w:t xml:space="preserve">El resultado del análisis de los aspectos mencionados anteriormente se evalúa de acuerdo con el comportamiento del sector para en el periodo analizado. </w:t>
      </w:r>
    </w:p>
    <w:p w14:paraId="4CF6BB40" w14:textId="77777777" w:rsidR="00E85236" w:rsidRPr="00984229" w:rsidRDefault="00E85236" w:rsidP="00984229">
      <w:pPr>
        <w:autoSpaceDE w:val="0"/>
        <w:autoSpaceDN w:val="0"/>
        <w:adjustRightInd w:val="0"/>
        <w:rPr>
          <w:rFonts w:ascii="Calibri" w:hAnsi="Calibri" w:cs="Calibri"/>
          <w:color w:val="000000"/>
          <w:sz w:val="22"/>
          <w:szCs w:val="22"/>
        </w:rPr>
      </w:pPr>
    </w:p>
    <w:p w14:paraId="0990FBEB" w14:textId="77777777" w:rsidR="00984229" w:rsidRDefault="00984229" w:rsidP="00490807">
      <w:pPr>
        <w:autoSpaceDE w:val="0"/>
        <w:autoSpaceDN w:val="0"/>
        <w:adjustRightInd w:val="0"/>
        <w:jc w:val="both"/>
        <w:rPr>
          <w:rFonts w:ascii="Calibri" w:hAnsi="Calibri" w:cs="Calibri"/>
          <w:color w:val="000000"/>
          <w:sz w:val="22"/>
          <w:szCs w:val="22"/>
        </w:rPr>
      </w:pPr>
      <w:r w:rsidRPr="00984229">
        <w:rPr>
          <w:rFonts w:ascii="Calibri" w:hAnsi="Calibri" w:cs="Calibri"/>
          <w:color w:val="000000"/>
          <w:sz w:val="22"/>
          <w:szCs w:val="22"/>
          <w:u w:val="single"/>
        </w:rPr>
        <w:t>Experiencia y atención:</w:t>
      </w:r>
      <w:r w:rsidRPr="00984229">
        <w:rPr>
          <w:rFonts w:ascii="Calibri" w:hAnsi="Calibri" w:cs="Calibri"/>
          <w:color w:val="000000"/>
          <w:sz w:val="22"/>
          <w:szCs w:val="22"/>
        </w:rPr>
        <w:t xml:space="preserve"> se solicita a los proponentes acreditar su experiencia en primas y en el pago de siniestros. </w:t>
      </w:r>
    </w:p>
    <w:p w14:paraId="3AC779B1" w14:textId="77777777" w:rsidR="00490807" w:rsidRPr="00984229" w:rsidRDefault="00490807" w:rsidP="00490807">
      <w:pPr>
        <w:autoSpaceDE w:val="0"/>
        <w:autoSpaceDN w:val="0"/>
        <w:adjustRightInd w:val="0"/>
        <w:jc w:val="both"/>
        <w:rPr>
          <w:rFonts w:ascii="Calibri" w:hAnsi="Calibri" w:cs="Calibri"/>
          <w:color w:val="000000"/>
          <w:sz w:val="22"/>
          <w:szCs w:val="22"/>
        </w:rPr>
      </w:pPr>
    </w:p>
    <w:p w14:paraId="44C5F77D" w14:textId="1A1D2C22" w:rsidR="00F2547A" w:rsidRPr="00984229" w:rsidRDefault="00984229" w:rsidP="00490807">
      <w:pPr>
        <w:jc w:val="both"/>
      </w:pPr>
      <w:r w:rsidRPr="00984229">
        <w:rPr>
          <w:rFonts w:ascii="Calibri" w:hAnsi="Calibri" w:cs="Calibri"/>
          <w:color w:val="000000"/>
          <w:sz w:val="22"/>
          <w:szCs w:val="22"/>
        </w:rPr>
        <w:t>Con la solicitud de este requisito de admisibilidad adicional Bancóldex pretende que las aseguradoras interesadas en el programa a licitar cuenten con una experiencia en contratos de seguros con entidades financieras, es decir, similares a la naturaleza jurídica de Bancóldex y que el tamaño de los seguros colocados sea similar o más grande que los seguros objeto de la licitación, así como que tenga una experiencia en atención de los siniestros de los ramos objeto de la licitación. Para Bancóldex la acreditación de estos elementos es un indicio de la capacidad de la compañía aseguradora y de la correcta prestación del servicio para sus deudores.</w:t>
      </w:r>
    </w:p>
    <w:sectPr w:rsidR="00F2547A" w:rsidRPr="00984229" w:rsidSect="00435CF9">
      <w:headerReference w:type="default" r:id="rId11"/>
      <w:footerReference w:type="default" r:id="rId12"/>
      <w:pgSz w:w="12240" w:h="15840" w:code="1"/>
      <w:pgMar w:top="1701" w:right="1418"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48DC7" w14:textId="77777777" w:rsidR="001D568B" w:rsidRDefault="001D568B">
      <w:r>
        <w:separator/>
      </w:r>
    </w:p>
  </w:endnote>
  <w:endnote w:type="continuationSeparator" w:id="0">
    <w:p w14:paraId="5FFE2973" w14:textId="77777777" w:rsidR="001D568B" w:rsidRDefault="001D5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26346" w14:textId="2A144825" w:rsidR="00175F8E" w:rsidRDefault="00193AAA">
    <w:pPr>
      <w:pStyle w:val="Piedepgina"/>
    </w:pPr>
    <w:r>
      <w:rPr>
        <w:noProof/>
      </w:rPr>
      <w:drawing>
        <wp:anchor distT="0" distB="0" distL="114300" distR="114300" simplePos="0" relativeHeight="251661312" behindDoc="1" locked="0" layoutInCell="1" allowOverlap="1" wp14:anchorId="67876620" wp14:editId="064F02DF">
          <wp:simplePos x="0" y="0"/>
          <wp:positionH relativeFrom="column">
            <wp:posOffset>5048885</wp:posOffset>
          </wp:positionH>
          <wp:positionV relativeFrom="paragraph">
            <wp:posOffset>-646430</wp:posOffset>
          </wp:positionV>
          <wp:extent cx="1335206" cy="1036683"/>
          <wp:effectExtent l="0" t="0" r="0" b="5080"/>
          <wp:wrapNone/>
          <wp:docPr id="7" name="Imagen 7"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dibuj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335206" cy="1036683"/>
                  </a:xfrm>
                  <a:prstGeom prst="rect">
                    <a:avLst/>
                  </a:prstGeom>
                </pic:spPr>
              </pic:pic>
            </a:graphicData>
          </a:graphic>
          <wp14:sizeRelH relativeFrom="page">
            <wp14:pctWidth>0</wp14:pctWidth>
          </wp14:sizeRelH>
          <wp14:sizeRelV relativeFrom="page">
            <wp14:pctHeight>0</wp14:pctHeight>
          </wp14:sizeRelV>
        </wp:anchor>
      </w:drawing>
    </w:r>
    <w:r w:rsidR="00186E10">
      <w:rPr>
        <w:noProof/>
      </w:rPr>
      <w:drawing>
        <wp:anchor distT="0" distB="0" distL="114300" distR="114300" simplePos="0" relativeHeight="251660288" behindDoc="1" locked="0" layoutInCell="1" allowOverlap="1" wp14:anchorId="1D406E84" wp14:editId="48E3E5E3">
          <wp:simplePos x="0" y="0"/>
          <wp:positionH relativeFrom="column">
            <wp:posOffset>-851535</wp:posOffset>
          </wp:positionH>
          <wp:positionV relativeFrom="paragraph">
            <wp:posOffset>-1611176</wp:posOffset>
          </wp:positionV>
          <wp:extent cx="85410" cy="1969579"/>
          <wp:effectExtent l="0" t="0" r="381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
                    <a:extLst>
                      <a:ext uri="{28A0092B-C50C-407E-A947-70E740481C1C}">
                        <a14:useLocalDpi xmlns:a14="http://schemas.microsoft.com/office/drawing/2010/main" val="0"/>
                      </a:ext>
                    </a:extLst>
                  </a:blip>
                  <a:stretch>
                    <a:fillRect/>
                  </a:stretch>
                </pic:blipFill>
                <pic:spPr>
                  <a:xfrm>
                    <a:off x="0" y="0"/>
                    <a:ext cx="121808" cy="280893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2AB80" w14:textId="77777777" w:rsidR="001D568B" w:rsidRDefault="001D568B">
      <w:r>
        <w:separator/>
      </w:r>
    </w:p>
  </w:footnote>
  <w:footnote w:type="continuationSeparator" w:id="0">
    <w:p w14:paraId="3971F3BB" w14:textId="77777777" w:rsidR="001D568B" w:rsidRDefault="001D5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61096" w14:textId="77777777" w:rsidR="00175F8E" w:rsidRDefault="00186E10">
    <w:pPr>
      <w:pStyle w:val="Encabezado"/>
    </w:pPr>
    <w:r>
      <w:rPr>
        <w:noProof/>
      </w:rPr>
      <w:drawing>
        <wp:anchor distT="0" distB="0" distL="114300" distR="114300" simplePos="0" relativeHeight="251659264" behindDoc="1" locked="0" layoutInCell="1" allowOverlap="1" wp14:anchorId="47B6EA25" wp14:editId="2874C55D">
          <wp:simplePos x="0" y="0"/>
          <wp:positionH relativeFrom="column">
            <wp:posOffset>-498475</wp:posOffset>
          </wp:positionH>
          <wp:positionV relativeFrom="paragraph">
            <wp:posOffset>136525</wp:posOffset>
          </wp:positionV>
          <wp:extent cx="3696789" cy="319987"/>
          <wp:effectExtent l="0" t="0" r="0" b="444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3696789" cy="31998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C05"/>
    <w:multiLevelType w:val="hybridMultilevel"/>
    <w:tmpl w:val="FE62C1F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0A49422E"/>
    <w:multiLevelType w:val="hybridMultilevel"/>
    <w:tmpl w:val="94CE41AE"/>
    <w:lvl w:ilvl="0" w:tplc="06427FD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0E02428"/>
    <w:multiLevelType w:val="hybridMultilevel"/>
    <w:tmpl w:val="83C0DB68"/>
    <w:lvl w:ilvl="0" w:tplc="9C3297C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A544FA5"/>
    <w:multiLevelType w:val="hybridMultilevel"/>
    <w:tmpl w:val="D22202E2"/>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4" w15:restartNumberingAfterBreak="0">
    <w:nsid w:val="1BAF4A5D"/>
    <w:multiLevelType w:val="hybridMultilevel"/>
    <w:tmpl w:val="C3CE58DE"/>
    <w:lvl w:ilvl="0" w:tplc="240A000F">
      <w:start w:val="1"/>
      <w:numFmt w:val="decimal"/>
      <w:lvlText w:val="%1."/>
      <w:lvlJc w:val="left"/>
      <w:pPr>
        <w:ind w:left="2204" w:hanging="360"/>
      </w:pPr>
      <w:rPr>
        <w:rFonts w:hint="default"/>
      </w:rPr>
    </w:lvl>
    <w:lvl w:ilvl="1" w:tplc="240A0019" w:tentative="1">
      <w:start w:val="1"/>
      <w:numFmt w:val="lowerLetter"/>
      <w:lvlText w:val="%2."/>
      <w:lvlJc w:val="left"/>
      <w:pPr>
        <w:ind w:left="2924" w:hanging="360"/>
      </w:pPr>
    </w:lvl>
    <w:lvl w:ilvl="2" w:tplc="240A001B" w:tentative="1">
      <w:start w:val="1"/>
      <w:numFmt w:val="lowerRoman"/>
      <w:lvlText w:val="%3."/>
      <w:lvlJc w:val="right"/>
      <w:pPr>
        <w:ind w:left="3644" w:hanging="180"/>
      </w:pPr>
    </w:lvl>
    <w:lvl w:ilvl="3" w:tplc="240A000F" w:tentative="1">
      <w:start w:val="1"/>
      <w:numFmt w:val="decimal"/>
      <w:lvlText w:val="%4."/>
      <w:lvlJc w:val="left"/>
      <w:pPr>
        <w:ind w:left="4364" w:hanging="360"/>
      </w:pPr>
    </w:lvl>
    <w:lvl w:ilvl="4" w:tplc="240A0019" w:tentative="1">
      <w:start w:val="1"/>
      <w:numFmt w:val="lowerLetter"/>
      <w:lvlText w:val="%5."/>
      <w:lvlJc w:val="left"/>
      <w:pPr>
        <w:ind w:left="5084" w:hanging="360"/>
      </w:pPr>
    </w:lvl>
    <w:lvl w:ilvl="5" w:tplc="240A001B" w:tentative="1">
      <w:start w:val="1"/>
      <w:numFmt w:val="lowerRoman"/>
      <w:lvlText w:val="%6."/>
      <w:lvlJc w:val="right"/>
      <w:pPr>
        <w:ind w:left="5804" w:hanging="180"/>
      </w:pPr>
    </w:lvl>
    <w:lvl w:ilvl="6" w:tplc="240A000F" w:tentative="1">
      <w:start w:val="1"/>
      <w:numFmt w:val="decimal"/>
      <w:lvlText w:val="%7."/>
      <w:lvlJc w:val="left"/>
      <w:pPr>
        <w:ind w:left="6524" w:hanging="360"/>
      </w:pPr>
    </w:lvl>
    <w:lvl w:ilvl="7" w:tplc="240A0019" w:tentative="1">
      <w:start w:val="1"/>
      <w:numFmt w:val="lowerLetter"/>
      <w:lvlText w:val="%8."/>
      <w:lvlJc w:val="left"/>
      <w:pPr>
        <w:ind w:left="7244" w:hanging="360"/>
      </w:pPr>
    </w:lvl>
    <w:lvl w:ilvl="8" w:tplc="240A001B" w:tentative="1">
      <w:start w:val="1"/>
      <w:numFmt w:val="lowerRoman"/>
      <w:lvlText w:val="%9."/>
      <w:lvlJc w:val="right"/>
      <w:pPr>
        <w:ind w:left="7964" w:hanging="180"/>
      </w:pPr>
    </w:lvl>
  </w:abstractNum>
  <w:abstractNum w:abstractNumId="5" w15:restartNumberingAfterBreak="0">
    <w:nsid w:val="26C16985"/>
    <w:multiLevelType w:val="hybridMultilevel"/>
    <w:tmpl w:val="B6B247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BC151F5"/>
    <w:multiLevelType w:val="hybridMultilevel"/>
    <w:tmpl w:val="43C69074"/>
    <w:lvl w:ilvl="0" w:tplc="BE14A45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2CE181B"/>
    <w:multiLevelType w:val="hybridMultilevel"/>
    <w:tmpl w:val="DF4E51DE"/>
    <w:lvl w:ilvl="0" w:tplc="47D0589A">
      <w:start w:val="1"/>
      <w:numFmt w:val="bullet"/>
      <w:pStyle w:val="Vietasficha"/>
      <w:lvlText w:val=""/>
      <w:lvlJc w:val="left"/>
      <w:pPr>
        <w:ind w:left="1287" w:hanging="360"/>
      </w:pPr>
      <w:rPr>
        <w:rFonts w:ascii="Symbol" w:hAnsi="Symbol" w:hint="default"/>
        <w:color w:val="5B9BD5"/>
        <w:lang w:val="es-CO"/>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abstractNum w:abstractNumId="8" w15:restartNumberingAfterBreak="1">
    <w:nsid w:val="43EF7235"/>
    <w:multiLevelType w:val="hybridMultilevel"/>
    <w:tmpl w:val="35BAA9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2997437"/>
    <w:multiLevelType w:val="hybridMultilevel"/>
    <w:tmpl w:val="59326366"/>
    <w:lvl w:ilvl="0" w:tplc="240A000F">
      <w:start w:val="1"/>
      <w:numFmt w:val="decimal"/>
      <w:lvlText w:val="%1."/>
      <w:lvlJc w:val="left"/>
      <w:pPr>
        <w:ind w:left="2204" w:hanging="360"/>
      </w:pPr>
      <w:rPr>
        <w:rFonts w:hint="default"/>
      </w:rPr>
    </w:lvl>
    <w:lvl w:ilvl="1" w:tplc="FFFFFFFF" w:tentative="1">
      <w:start w:val="1"/>
      <w:numFmt w:val="lowerLetter"/>
      <w:lvlText w:val="%2."/>
      <w:lvlJc w:val="left"/>
      <w:pPr>
        <w:ind w:left="2924" w:hanging="360"/>
      </w:pPr>
    </w:lvl>
    <w:lvl w:ilvl="2" w:tplc="FFFFFFFF" w:tentative="1">
      <w:start w:val="1"/>
      <w:numFmt w:val="lowerRoman"/>
      <w:lvlText w:val="%3."/>
      <w:lvlJc w:val="right"/>
      <w:pPr>
        <w:ind w:left="3644" w:hanging="180"/>
      </w:pPr>
    </w:lvl>
    <w:lvl w:ilvl="3" w:tplc="FFFFFFFF" w:tentative="1">
      <w:start w:val="1"/>
      <w:numFmt w:val="decimal"/>
      <w:lvlText w:val="%4."/>
      <w:lvlJc w:val="left"/>
      <w:pPr>
        <w:ind w:left="4364" w:hanging="360"/>
      </w:pPr>
    </w:lvl>
    <w:lvl w:ilvl="4" w:tplc="FFFFFFFF" w:tentative="1">
      <w:start w:val="1"/>
      <w:numFmt w:val="lowerLetter"/>
      <w:lvlText w:val="%5."/>
      <w:lvlJc w:val="left"/>
      <w:pPr>
        <w:ind w:left="5084" w:hanging="360"/>
      </w:pPr>
    </w:lvl>
    <w:lvl w:ilvl="5" w:tplc="FFFFFFFF" w:tentative="1">
      <w:start w:val="1"/>
      <w:numFmt w:val="lowerRoman"/>
      <w:lvlText w:val="%6."/>
      <w:lvlJc w:val="right"/>
      <w:pPr>
        <w:ind w:left="5804" w:hanging="180"/>
      </w:pPr>
    </w:lvl>
    <w:lvl w:ilvl="6" w:tplc="FFFFFFFF" w:tentative="1">
      <w:start w:val="1"/>
      <w:numFmt w:val="decimal"/>
      <w:lvlText w:val="%7."/>
      <w:lvlJc w:val="left"/>
      <w:pPr>
        <w:ind w:left="6524" w:hanging="360"/>
      </w:pPr>
    </w:lvl>
    <w:lvl w:ilvl="7" w:tplc="FFFFFFFF" w:tentative="1">
      <w:start w:val="1"/>
      <w:numFmt w:val="lowerLetter"/>
      <w:lvlText w:val="%8."/>
      <w:lvlJc w:val="left"/>
      <w:pPr>
        <w:ind w:left="7244" w:hanging="360"/>
      </w:pPr>
    </w:lvl>
    <w:lvl w:ilvl="8" w:tplc="FFFFFFFF" w:tentative="1">
      <w:start w:val="1"/>
      <w:numFmt w:val="lowerRoman"/>
      <w:lvlText w:val="%9."/>
      <w:lvlJc w:val="right"/>
      <w:pPr>
        <w:ind w:left="7964" w:hanging="180"/>
      </w:pPr>
    </w:lvl>
  </w:abstractNum>
  <w:abstractNum w:abstractNumId="10" w15:restartNumberingAfterBreak="0">
    <w:nsid w:val="573A071F"/>
    <w:multiLevelType w:val="hybridMultilevel"/>
    <w:tmpl w:val="A80E9CE6"/>
    <w:lvl w:ilvl="0" w:tplc="589A95C8">
      <w:start w:val="4"/>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735729C0"/>
    <w:multiLevelType w:val="hybridMultilevel"/>
    <w:tmpl w:val="EFC8833E"/>
    <w:lvl w:ilvl="0" w:tplc="240A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9B571E9"/>
    <w:multiLevelType w:val="hybridMultilevel"/>
    <w:tmpl w:val="A7804C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9C96B4B"/>
    <w:multiLevelType w:val="hybridMultilevel"/>
    <w:tmpl w:val="B1E408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DD35AAB"/>
    <w:multiLevelType w:val="hybridMultilevel"/>
    <w:tmpl w:val="2E9697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06909328">
    <w:abstractNumId w:val="8"/>
  </w:num>
  <w:num w:numId="2" w16cid:durableId="1811247051">
    <w:abstractNumId w:val="13"/>
  </w:num>
  <w:num w:numId="3" w16cid:durableId="438066619">
    <w:abstractNumId w:val="6"/>
  </w:num>
  <w:num w:numId="4" w16cid:durableId="1937520558">
    <w:abstractNumId w:val="12"/>
  </w:num>
  <w:num w:numId="5" w16cid:durableId="1591809884">
    <w:abstractNumId w:val="4"/>
  </w:num>
  <w:num w:numId="6" w16cid:durableId="1768840445">
    <w:abstractNumId w:val="3"/>
  </w:num>
  <w:num w:numId="7" w16cid:durableId="917786533">
    <w:abstractNumId w:val="9"/>
  </w:num>
  <w:num w:numId="8" w16cid:durableId="1500926478">
    <w:abstractNumId w:val="5"/>
  </w:num>
  <w:num w:numId="9" w16cid:durableId="46762417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2244230">
    <w:abstractNumId w:val="7"/>
  </w:num>
  <w:num w:numId="11" w16cid:durableId="259529932">
    <w:abstractNumId w:val="7"/>
  </w:num>
  <w:num w:numId="12" w16cid:durableId="956566604">
    <w:abstractNumId w:val="1"/>
  </w:num>
  <w:num w:numId="13" w16cid:durableId="904268172">
    <w:abstractNumId w:val="0"/>
  </w:num>
  <w:num w:numId="14" w16cid:durableId="765811610">
    <w:abstractNumId w:val="2"/>
  </w:num>
  <w:num w:numId="15" w16cid:durableId="1869488225">
    <w:abstractNumId w:val="14"/>
  </w:num>
  <w:num w:numId="16" w16cid:durableId="18349469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E10"/>
    <w:rsid w:val="0000390F"/>
    <w:rsid w:val="000252FB"/>
    <w:rsid w:val="00034EA0"/>
    <w:rsid w:val="00041C9D"/>
    <w:rsid w:val="000514BA"/>
    <w:rsid w:val="0005721A"/>
    <w:rsid w:val="000613E5"/>
    <w:rsid w:val="00062791"/>
    <w:rsid w:val="00065DDF"/>
    <w:rsid w:val="00081C37"/>
    <w:rsid w:val="00096DBA"/>
    <w:rsid w:val="000A3F0B"/>
    <w:rsid w:val="000B2286"/>
    <w:rsid w:val="000B23F2"/>
    <w:rsid w:val="000B347E"/>
    <w:rsid w:val="000B3BDA"/>
    <w:rsid w:val="000C1145"/>
    <w:rsid w:val="000C4891"/>
    <w:rsid w:val="000D0F65"/>
    <w:rsid w:val="000E4F3B"/>
    <w:rsid w:val="001178C3"/>
    <w:rsid w:val="00120DF7"/>
    <w:rsid w:val="001439E3"/>
    <w:rsid w:val="00153B65"/>
    <w:rsid w:val="0016437C"/>
    <w:rsid w:val="0017233E"/>
    <w:rsid w:val="00175F8E"/>
    <w:rsid w:val="00186E10"/>
    <w:rsid w:val="00190DBB"/>
    <w:rsid w:val="00193AAA"/>
    <w:rsid w:val="001A5A4D"/>
    <w:rsid w:val="001C4625"/>
    <w:rsid w:val="001C4659"/>
    <w:rsid w:val="001C5313"/>
    <w:rsid w:val="001C7957"/>
    <w:rsid w:val="001D568B"/>
    <w:rsid w:val="001E1245"/>
    <w:rsid w:val="001E1680"/>
    <w:rsid w:val="001E2845"/>
    <w:rsid w:val="001E71ED"/>
    <w:rsid w:val="001F0DAD"/>
    <w:rsid w:val="001F7FA6"/>
    <w:rsid w:val="00200B87"/>
    <w:rsid w:val="002253A3"/>
    <w:rsid w:val="00226145"/>
    <w:rsid w:val="002370A8"/>
    <w:rsid w:val="00242CFF"/>
    <w:rsid w:val="002441BC"/>
    <w:rsid w:val="00244361"/>
    <w:rsid w:val="00245439"/>
    <w:rsid w:val="00264FD2"/>
    <w:rsid w:val="002751F7"/>
    <w:rsid w:val="00277EB7"/>
    <w:rsid w:val="00280669"/>
    <w:rsid w:val="002B3A19"/>
    <w:rsid w:val="002B3C68"/>
    <w:rsid w:val="002C1B5C"/>
    <w:rsid w:val="002D4DAD"/>
    <w:rsid w:val="002D6BBE"/>
    <w:rsid w:val="002D75C3"/>
    <w:rsid w:val="0032487A"/>
    <w:rsid w:val="00324D9A"/>
    <w:rsid w:val="003337A5"/>
    <w:rsid w:val="00346FDC"/>
    <w:rsid w:val="00353EDD"/>
    <w:rsid w:val="00373077"/>
    <w:rsid w:val="003A61B2"/>
    <w:rsid w:val="003C6311"/>
    <w:rsid w:val="003C7993"/>
    <w:rsid w:val="003D022D"/>
    <w:rsid w:val="003D1F05"/>
    <w:rsid w:val="003E334D"/>
    <w:rsid w:val="003E465E"/>
    <w:rsid w:val="003E50E5"/>
    <w:rsid w:val="003E524B"/>
    <w:rsid w:val="00405EEC"/>
    <w:rsid w:val="0041685D"/>
    <w:rsid w:val="00424E93"/>
    <w:rsid w:val="004301A3"/>
    <w:rsid w:val="004313D0"/>
    <w:rsid w:val="004338ED"/>
    <w:rsid w:val="00435873"/>
    <w:rsid w:val="00435CF9"/>
    <w:rsid w:val="0044376C"/>
    <w:rsid w:val="00453184"/>
    <w:rsid w:val="00464028"/>
    <w:rsid w:val="0047440A"/>
    <w:rsid w:val="00476C95"/>
    <w:rsid w:val="0048115B"/>
    <w:rsid w:val="00485BA3"/>
    <w:rsid w:val="00487584"/>
    <w:rsid w:val="00490807"/>
    <w:rsid w:val="004A1883"/>
    <w:rsid w:val="004B0D25"/>
    <w:rsid w:val="004B33EB"/>
    <w:rsid w:val="004C7100"/>
    <w:rsid w:val="004E79B7"/>
    <w:rsid w:val="004F4FBA"/>
    <w:rsid w:val="005041E5"/>
    <w:rsid w:val="00514D07"/>
    <w:rsid w:val="00515D0E"/>
    <w:rsid w:val="00515D47"/>
    <w:rsid w:val="00520D48"/>
    <w:rsid w:val="00521A15"/>
    <w:rsid w:val="005221FC"/>
    <w:rsid w:val="00523B53"/>
    <w:rsid w:val="005429B7"/>
    <w:rsid w:val="00550AB2"/>
    <w:rsid w:val="005574FB"/>
    <w:rsid w:val="00562EB7"/>
    <w:rsid w:val="00594D18"/>
    <w:rsid w:val="00597C78"/>
    <w:rsid w:val="005A0393"/>
    <w:rsid w:val="005A235F"/>
    <w:rsid w:val="005B0540"/>
    <w:rsid w:val="005C0367"/>
    <w:rsid w:val="005D0A3E"/>
    <w:rsid w:val="005D51A3"/>
    <w:rsid w:val="005E6804"/>
    <w:rsid w:val="00630278"/>
    <w:rsid w:val="00632EB6"/>
    <w:rsid w:val="00641788"/>
    <w:rsid w:val="00646D7D"/>
    <w:rsid w:val="00665B22"/>
    <w:rsid w:val="00681A2E"/>
    <w:rsid w:val="00686D90"/>
    <w:rsid w:val="006948B6"/>
    <w:rsid w:val="006A62D8"/>
    <w:rsid w:val="006B5505"/>
    <w:rsid w:val="006C29B1"/>
    <w:rsid w:val="006C600F"/>
    <w:rsid w:val="006D01D6"/>
    <w:rsid w:val="006D34D2"/>
    <w:rsid w:val="006D4139"/>
    <w:rsid w:val="006D42D9"/>
    <w:rsid w:val="006D7750"/>
    <w:rsid w:val="006E6812"/>
    <w:rsid w:val="006E6AAD"/>
    <w:rsid w:val="006F7726"/>
    <w:rsid w:val="007121CB"/>
    <w:rsid w:val="00713F80"/>
    <w:rsid w:val="00723991"/>
    <w:rsid w:val="00737F52"/>
    <w:rsid w:val="00740FBF"/>
    <w:rsid w:val="0076271E"/>
    <w:rsid w:val="00767CB4"/>
    <w:rsid w:val="007739E8"/>
    <w:rsid w:val="007757DC"/>
    <w:rsid w:val="007814D1"/>
    <w:rsid w:val="00785A17"/>
    <w:rsid w:val="007A00AB"/>
    <w:rsid w:val="007B4294"/>
    <w:rsid w:val="007C3A8B"/>
    <w:rsid w:val="007C6EE4"/>
    <w:rsid w:val="007C7D36"/>
    <w:rsid w:val="007F715F"/>
    <w:rsid w:val="00805F0A"/>
    <w:rsid w:val="00810056"/>
    <w:rsid w:val="00815BC4"/>
    <w:rsid w:val="008411BE"/>
    <w:rsid w:val="00842817"/>
    <w:rsid w:val="0084287B"/>
    <w:rsid w:val="00845B54"/>
    <w:rsid w:val="00847E16"/>
    <w:rsid w:val="0085420C"/>
    <w:rsid w:val="0086131E"/>
    <w:rsid w:val="00874431"/>
    <w:rsid w:val="00876C10"/>
    <w:rsid w:val="00877EDE"/>
    <w:rsid w:val="008858F0"/>
    <w:rsid w:val="008916F2"/>
    <w:rsid w:val="008B2419"/>
    <w:rsid w:val="008C07D8"/>
    <w:rsid w:val="008C0F79"/>
    <w:rsid w:val="008C6FB0"/>
    <w:rsid w:val="008C7E7C"/>
    <w:rsid w:val="008D137A"/>
    <w:rsid w:val="008D166C"/>
    <w:rsid w:val="008D2E31"/>
    <w:rsid w:val="008D728D"/>
    <w:rsid w:val="008F33C2"/>
    <w:rsid w:val="00900D0C"/>
    <w:rsid w:val="009049AE"/>
    <w:rsid w:val="00907119"/>
    <w:rsid w:val="00913615"/>
    <w:rsid w:val="00917925"/>
    <w:rsid w:val="00926F2E"/>
    <w:rsid w:val="0093194C"/>
    <w:rsid w:val="00932FC7"/>
    <w:rsid w:val="0095123B"/>
    <w:rsid w:val="00965918"/>
    <w:rsid w:val="009678EE"/>
    <w:rsid w:val="0097364E"/>
    <w:rsid w:val="00976867"/>
    <w:rsid w:val="00983E14"/>
    <w:rsid w:val="00984229"/>
    <w:rsid w:val="00984E69"/>
    <w:rsid w:val="00992395"/>
    <w:rsid w:val="00996820"/>
    <w:rsid w:val="009A11C5"/>
    <w:rsid w:val="009A1708"/>
    <w:rsid w:val="009A1724"/>
    <w:rsid w:val="009B0A32"/>
    <w:rsid w:val="009B367B"/>
    <w:rsid w:val="009B5E16"/>
    <w:rsid w:val="009C0DB6"/>
    <w:rsid w:val="009C2D47"/>
    <w:rsid w:val="009C77FD"/>
    <w:rsid w:val="009D594D"/>
    <w:rsid w:val="009E3905"/>
    <w:rsid w:val="00A00944"/>
    <w:rsid w:val="00A16CA7"/>
    <w:rsid w:val="00A30A00"/>
    <w:rsid w:val="00A55468"/>
    <w:rsid w:val="00A61BC3"/>
    <w:rsid w:val="00A62C58"/>
    <w:rsid w:val="00A75632"/>
    <w:rsid w:val="00A846BE"/>
    <w:rsid w:val="00AC3714"/>
    <w:rsid w:val="00AF4211"/>
    <w:rsid w:val="00B04247"/>
    <w:rsid w:val="00B16CD3"/>
    <w:rsid w:val="00B33804"/>
    <w:rsid w:val="00B3657E"/>
    <w:rsid w:val="00B40D86"/>
    <w:rsid w:val="00B53104"/>
    <w:rsid w:val="00B76D97"/>
    <w:rsid w:val="00B9048F"/>
    <w:rsid w:val="00B96CAD"/>
    <w:rsid w:val="00BA222F"/>
    <w:rsid w:val="00BA297F"/>
    <w:rsid w:val="00BA7ACC"/>
    <w:rsid w:val="00BC627F"/>
    <w:rsid w:val="00BC6B51"/>
    <w:rsid w:val="00BD51D4"/>
    <w:rsid w:val="00BF1661"/>
    <w:rsid w:val="00BF17F9"/>
    <w:rsid w:val="00C07397"/>
    <w:rsid w:val="00C12AC9"/>
    <w:rsid w:val="00C20C45"/>
    <w:rsid w:val="00C270E3"/>
    <w:rsid w:val="00C320F0"/>
    <w:rsid w:val="00C322A4"/>
    <w:rsid w:val="00C405B7"/>
    <w:rsid w:val="00C611F7"/>
    <w:rsid w:val="00C733D0"/>
    <w:rsid w:val="00C735B0"/>
    <w:rsid w:val="00C911D3"/>
    <w:rsid w:val="00CA1EBB"/>
    <w:rsid w:val="00CB32DD"/>
    <w:rsid w:val="00CC707B"/>
    <w:rsid w:val="00CF69F8"/>
    <w:rsid w:val="00CF7CDD"/>
    <w:rsid w:val="00D061C9"/>
    <w:rsid w:val="00D07F33"/>
    <w:rsid w:val="00D333FE"/>
    <w:rsid w:val="00D33918"/>
    <w:rsid w:val="00D43257"/>
    <w:rsid w:val="00D45A7E"/>
    <w:rsid w:val="00D52A9B"/>
    <w:rsid w:val="00D70343"/>
    <w:rsid w:val="00D72814"/>
    <w:rsid w:val="00D8786C"/>
    <w:rsid w:val="00D94CCD"/>
    <w:rsid w:val="00DA31F1"/>
    <w:rsid w:val="00DB06A6"/>
    <w:rsid w:val="00DB5806"/>
    <w:rsid w:val="00DC2C82"/>
    <w:rsid w:val="00DE1A23"/>
    <w:rsid w:val="00DE69F2"/>
    <w:rsid w:val="00E00C08"/>
    <w:rsid w:val="00E01254"/>
    <w:rsid w:val="00E05307"/>
    <w:rsid w:val="00E068AD"/>
    <w:rsid w:val="00E1201E"/>
    <w:rsid w:val="00E21A44"/>
    <w:rsid w:val="00E241F3"/>
    <w:rsid w:val="00E25740"/>
    <w:rsid w:val="00E30434"/>
    <w:rsid w:val="00E33F96"/>
    <w:rsid w:val="00E435FC"/>
    <w:rsid w:val="00E50E58"/>
    <w:rsid w:val="00E60282"/>
    <w:rsid w:val="00E6056D"/>
    <w:rsid w:val="00E70990"/>
    <w:rsid w:val="00E737F4"/>
    <w:rsid w:val="00E75033"/>
    <w:rsid w:val="00E75B51"/>
    <w:rsid w:val="00E85236"/>
    <w:rsid w:val="00E9416E"/>
    <w:rsid w:val="00EB0323"/>
    <w:rsid w:val="00EC082D"/>
    <w:rsid w:val="00EC4ADB"/>
    <w:rsid w:val="00EC68DA"/>
    <w:rsid w:val="00ED1752"/>
    <w:rsid w:val="00ED522B"/>
    <w:rsid w:val="00EE139C"/>
    <w:rsid w:val="00EE3C24"/>
    <w:rsid w:val="00EE7A2A"/>
    <w:rsid w:val="00F042AE"/>
    <w:rsid w:val="00F0744A"/>
    <w:rsid w:val="00F138D9"/>
    <w:rsid w:val="00F211CD"/>
    <w:rsid w:val="00F2547A"/>
    <w:rsid w:val="00F26EF1"/>
    <w:rsid w:val="00F27073"/>
    <w:rsid w:val="00F410C9"/>
    <w:rsid w:val="00F41FF2"/>
    <w:rsid w:val="00F46A1E"/>
    <w:rsid w:val="00F52B02"/>
    <w:rsid w:val="00F52D4F"/>
    <w:rsid w:val="00F60F3A"/>
    <w:rsid w:val="00F650D4"/>
    <w:rsid w:val="00F66BDB"/>
    <w:rsid w:val="00F75062"/>
    <w:rsid w:val="00FC3471"/>
    <w:rsid w:val="00FC4FA1"/>
    <w:rsid w:val="00FD29AA"/>
    <w:rsid w:val="00FD2B48"/>
    <w:rsid w:val="00FE0130"/>
    <w:rsid w:val="00FF35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5BB50"/>
  <w15:chartTrackingRefBased/>
  <w15:docId w15:val="{97773A6D-631B-441D-AF5B-93748AFC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724"/>
    <w:pPr>
      <w:spacing w:after="0" w:line="240" w:lineRule="auto"/>
    </w:pPr>
    <w:rPr>
      <w:sz w:val="24"/>
      <w:szCs w:val="24"/>
    </w:rPr>
  </w:style>
  <w:style w:type="paragraph" w:styleId="Ttulo2">
    <w:name w:val="heading 2"/>
    <w:basedOn w:val="Normal"/>
    <w:next w:val="Normal"/>
    <w:link w:val="Ttulo2Car"/>
    <w:uiPriority w:val="9"/>
    <w:unhideWhenUsed/>
    <w:qFormat/>
    <w:rsid w:val="00E50E58"/>
    <w:pPr>
      <w:keepNext/>
      <w:keepLines/>
      <w:spacing w:before="40"/>
      <w:outlineLvl w:val="1"/>
    </w:pPr>
    <w:rPr>
      <w:rFonts w:ascii="Verdana" w:eastAsia="MS Gothic" w:hAnsi="Verdana" w:cs="Times New Roman"/>
      <w:color w:val="365F91"/>
      <w:sz w:val="26"/>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6E10"/>
    <w:pPr>
      <w:tabs>
        <w:tab w:val="center" w:pos="4419"/>
        <w:tab w:val="right" w:pos="8838"/>
      </w:tabs>
    </w:pPr>
  </w:style>
  <w:style w:type="character" w:customStyle="1" w:styleId="EncabezadoCar">
    <w:name w:val="Encabezado Car"/>
    <w:basedOn w:val="Fuentedeprrafopredeter"/>
    <w:link w:val="Encabezado"/>
    <w:uiPriority w:val="99"/>
    <w:rsid w:val="00186E10"/>
    <w:rPr>
      <w:sz w:val="24"/>
      <w:szCs w:val="24"/>
    </w:rPr>
  </w:style>
  <w:style w:type="paragraph" w:styleId="Piedepgina">
    <w:name w:val="footer"/>
    <w:basedOn w:val="Normal"/>
    <w:link w:val="PiedepginaCar"/>
    <w:uiPriority w:val="99"/>
    <w:unhideWhenUsed/>
    <w:rsid w:val="00186E10"/>
    <w:pPr>
      <w:tabs>
        <w:tab w:val="center" w:pos="4419"/>
        <w:tab w:val="right" w:pos="8838"/>
      </w:tabs>
    </w:pPr>
  </w:style>
  <w:style w:type="character" w:customStyle="1" w:styleId="PiedepginaCar">
    <w:name w:val="Pie de página Car"/>
    <w:basedOn w:val="Fuentedeprrafopredeter"/>
    <w:link w:val="Piedepgina"/>
    <w:uiPriority w:val="99"/>
    <w:rsid w:val="00186E10"/>
    <w:rPr>
      <w:sz w:val="24"/>
      <w:szCs w:val="24"/>
    </w:rPr>
  </w:style>
  <w:style w:type="paragraph" w:styleId="Textoindependiente2">
    <w:name w:val="Body Text 2"/>
    <w:basedOn w:val="Normal"/>
    <w:link w:val="Textoindependiente2Car"/>
    <w:uiPriority w:val="99"/>
    <w:unhideWhenUsed/>
    <w:rsid w:val="00186E10"/>
    <w:pPr>
      <w:spacing w:after="120" w:line="480" w:lineRule="auto"/>
    </w:pPr>
    <w:rPr>
      <w:rFonts w:ascii="Helvetica" w:eastAsia="Times New Roman" w:hAnsi="Helvetica" w:cs="Arial"/>
      <w:lang w:val="es-ES" w:eastAsia="es-ES"/>
    </w:rPr>
  </w:style>
  <w:style w:type="character" w:customStyle="1" w:styleId="Textoindependiente2Car">
    <w:name w:val="Texto independiente 2 Car"/>
    <w:basedOn w:val="Fuentedeprrafopredeter"/>
    <w:link w:val="Textoindependiente2"/>
    <w:uiPriority w:val="99"/>
    <w:rsid w:val="00186E10"/>
    <w:rPr>
      <w:rFonts w:ascii="Helvetica" w:eastAsia="Times New Roman" w:hAnsi="Helvetica" w:cs="Arial"/>
      <w:sz w:val="24"/>
      <w:szCs w:val="24"/>
      <w:lang w:val="es-ES" w:eastAsia="es-ES"/>
    </w:rPr>
  </w:style>
  <w:style w:type="table" w:styleId="Tablaconcuadrcula">
    <w:name w:val="Table Grid"/>
    <w:basedOn w:val="Tablanormal"/>
    <w:uiPriority w:val="39"/>
    <w:rsid w:val="00186E10"/>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B04247"/>
    <w:pPr>
      <w:spacing w:after="120"/>
    </w:pPr>
    <w:rPr>
      <w:rFonts w:ascii="Times New Roman" w:eastAsia="Times New Roman" w:hAnsi="Times New Roman" w:cs="Times New Roman"/>
      <w:lang w:val="x-none" w:eastAsia="x-none"/>
    </w:rPr>
  </w:style>
  <w:style w:type="character" w:customStyle="1" w:styleId="TextoindependienteCar">
    <w:name w:val="Texto independiente Car"/>
    <w:basedOn w:val="Fuentedeprrafopredeter"/>
    <w:link w:val="Textoindependiente"/>
    <w:uiPriority w:val="99"/>
    <w:rsid w:val="00B04247"/>
    <w:rPr>
      <w:rFonts w:ascii="Times New Roman" w:eastAsia="Times New Roman" w:hAnsi="Times New Roman" w:cs="Times New Roman"/>
      <w:sz w:val="24"/>
      <w:szCs w:val="24"/>
      <w:lang w:val="x-none" w:eastAsia="x-none"/>
    </w:rPr>
  </w:style>
  <w:style w:type="paragraph" w:customStyle="1" w:styleId="Normal0">
    <w:name w:val="Normal."/>
    <w:basedOn w:val="Normal"/>
    <w:rsid w:val="00B04247"/>
    <w:pPr>
      <w:autoSpaceDE w:val="0"/>
      <w:autoSpaceDN w:val="0"/>
      <w:jc w:val="both"/>
    </w:pPr>
    <w:rPr>
      <w:rFonts w:ascii="Arial" w:eastAsia="Calibri" w:hAnsi="Arial" w:cs="Arial"/>
      <w:lang w:val="es-ES" w:eastAsia="es-ES"/>
    </w:rPr>
  </w:style>
  <w:style w:type="character" w:styleId="Hipervnculo">
    <w:name w:val="Hyperlink"/>
    <w:basedOn w:val="Fuentedeprrafopredeter"/>
    <w:uiPriority w:val="99"/>
    <w:unhideWhenUsed/>
    <w:rsid w:val="00B04247"/>
    <w:rPr>
      <w:color w:val="0563C1" w:themeColor="hyperlink"/>
      <w:u w:val="single"/>
    </w:rPr>
  </w:style>
  <w:style w:type="paragraph" w:styleId="NormalWeb">
    <w:name w:val="Normal (Web)"/>
    <w:aliases w:val="Normal (Web) Car Car"/>
    <w:basedOn w:val="Normal"/>
    <w:link w:val="NormalWebCar"/>
    <w:uiPriority w:val="99"/>
    <w:unhideWhenUsed/>
    <w:rsid w:val="00B04247"/>
    <w:rPr>
      <w:rFonts w:ascii="Times New Roman" w:eastAsia="Calibri" w:hAnsi="Times New Roman" w:cs="Times New Roman"/>
      <w:lang w:eastAsia="es-CO"/>
    </w:rPr>
  </w:style>
  <w:style w:type="character" w:customStyle="1" w:styleId="Ttulo2Car">
    <w:name w:val="Título 2 Car"/>
    <w:basedOn w:val="Fuentedeprrafopredeter"/>
    <w:link w:val="Ttulo2"/>
    <w:uiPriority w:val="9"/>
    <w:rsid w:val="00E50E58"/>
    <w:rPr>
      <w:rFonts w:ascii="Verdana" w:eastAsia="MS Gothic" w:hAnsi="Verdana" w:cs="Times New Roman"/>
      <w:color w:val="365F91"/>
      <w:sz w:val="26"/>
      <w:szCs w:val="26"/>
      <w:lang w:val="es-ES_tradnl" w:eastAsia="es-ES"/>
    </w:rPr>
  </w:style>
  <w:style w:type="paragraph" w:customStyle="1" w:styleId="Default">
    <w:name w:val="Default"/>
    <w:rsid w:val="00E50E58"/>
    <w:pPr>
      <w:autoSpaceDE w:val="0"/>
      <w:autoSpaceDN w:val="0"/>
      <w:adjustRightInd w:val="0"/>
      <w:spacing w:after="0" w:line="240" w:lineRule="auto"/>
    </w:pPr>
    <w:rPr>
      <w:rFonts w:ascii="Arial" w:hAnsi="Arial" w:cs="Arial"/>
      <w:color w:val="000000"/>
      <w:sz w:val="24"/>
      <w:szCs w:val="24"/>
    </w:rPr>
  </w:style>
  <w:style w:type="paragraph" w:styleId="Textosinformato">
    <w:name w:val="Plain Text"/>
    <w:basedOn w:val="Normal"/>
    <w:link w:val="TextosinformatoCar"/>
    <w:uiPriority w:val="99"/>
    <w:unhideWhenUsed/>
    <w:rsid w:val="00E50E58"/>
    <w:rPr>
      <w:rFonts w:ascii="Calibri" w:eastAsia="Calibri" w:hAnsi="Calibri" w:cs="Times New Roman"/>
      <w:sz w:val="22"/>
      <w:szCs w:val="21"/>
      <w:lang w:val="es-ES"/>
    </w:rPr>
  </w:style>
  <w:style w:type="character" w:customStyle="1" w:styleId="TextosinformatoCar">
    <w:name w:val="Texto sin formato Car"/>
    <w:basedOn w:val="Fuentedeprrafopredeter"/>
    <w:link w:val="Textosinformato"/>
    <w:uiPriority w:val="99"/>
    <w:rsid w:val="00E50E58"/>
    <w:rPr>
      <w:rFonts w:ascii="Calibri" w:eastAsia="Calibri" w:hAnsi="Calibri" w:cs="Times New Roman"/>
      <w:szCs w:val="21"/>
      <w:lang w:val="es-ES"/>
    </w:rPr>
  </w:style>
  <w:style w:type="character" w:customStyle="1" w:styleId="NormalWebCar">
    <w:name w:val="Normal (Web) Car"/>
    <w:aliases w:val="Normal (Web) Car Car Car"/>
    <w:link w:val="NormalWeb"/>
    <w:uiPriority w:val="99"/>
    <w:locked/>
    <w:rsid w:val="00E50E58"/>
    <w:rPr>
      <w:rFonts w:ascii="Times New Roman" w:eastAsia="Calibri" w:hAnsi="Times New Roman" w:cs="Times New Roman"/>
      <w:sz w:val="24"/>
      <w:szCs w:val="24"/>
      <w:lang w:eastAsia="es-CO"/>
    </w:rPr>
  </w:style>
  <w:style w:type="paragraph" w:styleId="Textonotapie">
    <w:name w:val="footnote text"/>
    <w:basedOn w:val="Normal"/>
    <w:link w:val="TextonotapieCar"/>
    <w:uiPriority w:val="99"/>
    <w:semiHidden/>
    <w:unhideWhenUsed/>
    <w:rsid w:val="00E50E58"/>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E50E58"/>
    <w:rPr>
      <w:rFonts w:ascii="Calibri" w:hAnsi="Calibri" w:cs="Calibri"/>
      <w:sz w:val="20"/>
      <w:szCs w:val="20"/>
    </w:rPr>
  </w:style>
  <w:style w:type="character" w:styleId="Refdenotaalpie">
    <w:name w:val="footnote reference"/>
    <w:basedOn w:val="Fuentedeprrafopredeter"/>
    <w:semiHidden/>
    <w:unhideWhenUsed/>
    <w:rsid w:val="00E50E58"/>
    <w:rPr>
      <w:vertAlign w:val="superscript"/>
    </w:rPr>
  </w:style>
  <w:style w:type="paragraph" w:styleId="Prrafodelista">
    <w:name w:val="List Paragraph"/>
    <w:basedOn w:val="Normal"/>
    <w:uiPriority w:val="34"/>
    <w:qFormat/>
    <w:rsid w:val="00E50E58"/>
    <w:pPr>
      <w:ind w:left="708"/>
    </w:pPr>
    <w:rPr>
      <w:rFonts w:ascii="Arial" w:eastAsia="Times New Roman" w:hAnsi="Arial" w:cs="Times New Roman"/>
      <w:sz w:val="20"/>
      <w:szCs w:val="20"/>
      <w:lang w:val="es-ES_tradnl" w:eastAsia="es-ES"/>
    </w:rPr>
  </w:style>
  <w:style w:type="character" w:styleId="Mencinsinresolver">
    <w:name w:val="Unresolved Mention"/>
    <w:basedOn w:val="Fuentedeprrafopredeter"/>
    <w:uiPriority w:val="99"/>
    <w:semiHidden/>
    <w:unhideWhenUsed/>
    <w:rsid w:val="00E50E58"/>
    <w:rPr>
      <w:color w:val="605E5C"/>
      <w:shd w:val="clear" w:color="auto" w:fill="E1DFDD"/>
    </w:rPr>
  </w:style>
  <w:style w:type="character" w:customStyle="1" w:styleId="VietasfichaCar">
    <w:name w:val="Viñetas ficha Car"/>
    <w:basedOn w:val="Fuentedeprrafopredeter"/>
    <w:link w:val="Vietasficha"/>
    <w:locked/>
    <w:rsid w:val="00515D0E"/>
    <w:rPr>
      <w:rFonts w:ascii="Arial Narrow" w:hAnsi="Arial Narrow"/>
      <w:lang w:eastAsia="en-GB"/>
    </w:rPr>
  </w:style>
  <w:style w:type="paragraph" w:customStyle="1" w:styleId="Vietasficha">
    <w:name w:val="Viñetas ficha"/>
    <w:basedOn w:val="Normal"/>
    <w:link w:val="VietasfichaCar"/>
    <w:rsid w:val="00515D0E"/>
    <w:pPr>
      <w:numPr>
        <w:numId w:val="10"/>
      </w:numPr>
      <w:jc w:val="both"/>
    </w:pPr>
    <w:rPr>
      <w:rFonts w:ascii="Arial Narrow" w:hAnsi="Arial Narrow"/>
      <w:sz w:val="22"/>
      <w:szCs w:val="22"/>
      <w:lang w:eastAsia="en-GB"/>
    </w:rPr>
  </w:style>
  <w:style w:type="paragraph" w:customStyle="1" w:styleId="paragraph">
    <w:name w:val="paragraph"/>
    <w:basedOn w:val="Normal"/>
    <w:rsid w:val="004C7100"/>
    <w:pPr>
      <w:spacing w:before="100" w:beforeAutospacing="1" w:after="100" w:afterAutospacing="1"/>
    </w:pPr>
    <w:rPr>
      <w:rFonts w:ascii="Times New Roman" w:eastAsia="Times New Roman" w:hAnsi="Times New Roman" w:cs="Times New Roman"/>
      <w:lang w:eastAsia="es-CO"/>
    </w:rPr>
  </w:style>
  <w:style w:type="character" w:customStyle="1" w:styleId="eop">
    <w:name w:val="eop"/>
    <w:rsid w:val="004C7100"/>
  </w:style>
  <w:style w:type="character" w:customStyle="1" w:styleId="normaltextrun">
    <w:name w:val="normaltextrun"/>
    <w:rsid w:val="004C7100"/>
  </w:style>
  <w:style w:type="paragraph" w:styleId="Sinespaciado">
    <w:name w:val="No Spacing"/>
    <w:uiPriority w:val="1"/>
    <w:qFormat/>
    <w:rsid w:val="00DE1A23"/>
    <w:pPr>
      <w:spacing w:after="0" w:line="240" w:lineRule="auto"/>
    </w:pPr>
    <w:rPr>
      <w:sz w:val="24"/>
      <w:szCs w:val="24"/>
    </w:rPr>
  </w:style>
  <w:style w:type="table" w:customStyle="1" w:styleId="Tablaconcuadrcula1">
    <w:name w:val="Tabla con cuadrícula1"/>
    <w:basedOn w:val="Tablanormal"/>
    <w:next w:val="Tablaconcuadrcula"/>
    <w:uiPriority w:val="39"/>
    <w:rsid w:val="00DE1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92395"/>
    <w:rPr>
      <w:sz w:val="16"/>
      <w:szCs w:val="16"/>
    </w:rPr>
  </w:style>
  <w:style w:type="paragraph" w:styleId="Textocomentario">
    <w:name w:val="annotation text"/>
    <w:basedOn w:val="Normal"/>
    <w:link w:val="TextocomentarioCar"/>
    <w:uiPriority w:val="99"/>
    <w:semiHidden/>
    <w:unhideWhenUsed/>
    <w:rsid w:val="00992395"/>
    <w:rPr>
      <w:sz w:val="20"/>
      <w:szCs w:val="20"/>
    </w:rPr>
  </w:style>
  <w:style w:type="character" w:customStyle="1" w:styleId="TextocomentarioCar">
    <w:name w:val="Texto comentario Car"/>
    <w:basedOn w:val="Fuentedeprrafopredeter"/>
    <w:link w:val="Textocomentario"/>
    <w:uiPriority w:val="99"/>
    <w:semiHidden/>
    <w:rsid w:val="00992395"/>
    <w:rPr>
      <w:sz w:val="20"/>
      <w:szCs w:val="20"/>
    </w:rPr>
  </w:style>
  <w:style w:type="paragraph" w:styleId="Asuntodelcomentario">
    <w:name w:val="annotation subject"/>
    <w:basedOn w:val="Textocomentario"/>
    <w:next w:val="Textocomentario"/>
    <w:link w:val="AsuntodelcomentarioCar"/>
    <w:uiPriority w:val="99"/>
    <w:semiHidden/>
    <w:unhideWhenUsed/>
    <w:rsid w:val="00992395"/>
    <w:rPr>
      <w:b/>
      <w:bCs/>
    </w:rPr>
  </w:style>
  <w:style w:type="character" w:customStyle="1" w:styleId="AsuntodelcomentarioCar">
    <w:name w:val="Asunto del comentario Car"/>
    <w:basedOn w:val="TextocomentarioCar"/>
    <w:link w:val="Asuntodelcomentario"/>
    <w:uiPriority w:val="99"/>
    <w:semiHidden/>
    <w:rsid w:val="00992395"/>
    <w:rPr>
      <w:b/>
      <w:bCs/>
      <w:sz w:val="20"/>
      <w:szCs w:val="20"/>
    </w:rPr>
  </w:style>
  <w:style w:type="table" w:customStyle="1" w:styleId="Tablaconcuadrcula2">
    <w:name w:val="Tabla con cuadrícula2"/>
    <w:basedOn w:val="Tablanormal"/>
    <w:next w:val="Tablaconcuadrcula"/>
    <w:uiPriority w:val="39"/>
    <w:rsid w:val="00907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9B0A32"/>
    <w:rPr>
      <w:color w:val="808080"/>
    </w:rPr>
  </w:style>
  <w:style w:type="paragraph" w:customStyle="1" w:styleId="xmsonormal">
    <w:name w:val="x_msonormal"/>
    <w:basedOn w:val="Normal"/>
    <w:rsid w:val="001E1680"/>
    <w:rPr>
      <w:rFonts w:ascii="Calibri" w:hAnsi="Calibri" w:cs="Calibri"/>
      <w:sz w:val="22"/>
      <w:szCs w:val="22"/>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752507">
      <w:bodyDiv w:val="1"/>
      <w:marLeft w:val="0"/>
      <w:marRight w:val="0"/>
      <w:marTop w:val="0"/>
      <w:marBottom w:val="0"/>
      <w:divBdr>
        <w:top w:val="none" w:sz="0" w:space="0" w:color="auto"/>
        <w:left w:val="none" w:sz="0" w:space="0" w:color="auto"/>
        <w:bottom w:val="none" w:sz="0" w:space="0" w:color="auto"/>
        <w:right w:val="none" w:sz="0" w:space="0" w:color="auto"/>
      </w:divBdr>
    </w:div>
    <w:div w:id="1028992012">
      <w:bodyDiv w:val="1"/>
      <w:marLeft w:val="0"/>
      <w:marRight w:val="0"/>
      <w:marTop w:val="0"/>
      <w:marBottom w:val="0"/>
      <w:divBdr>
        <w:top w:val="none" w:sz="0" w:space="0" w:color="auto"/>
        <w:left w:val="none" w:sz="0" w:space="0" w:color="auto"/>
        <w:bottom w:val="none" w:sz="0" w:space="0" w:color="auto"/>
        <w:right w:val="none" w:sz="0" w:space="0" w:color="auto"/>
      </w:divBdr>
    </w:div>
    <w:div w:id="1378965062">
      <w:bodyDiv w:val="1"/>
      <w:marLeft w:val="0"/>
      <w:marRight w:val="0"/>
      <w:marTop w:val="0"/>
      <w:marBottom w:val="0"/>
      <w:divBdr>
        <w:top w:val="none" w:sz="0" w:space="0" w:color="auto"/>
        <w:left w:val="none" w:sz="0" w:space="0" w:color="auto"/>
        <w:bottom w:val="none" w:sz="0" w:space="0" w:color="auto"/>
        <w:right w:val="none" w:sz="0" w:space="0" w:color="auto"/>
      </w:divBdr>
    </w:div>
    <w:div w:id="1488521522">
      <w:bodyDiv w:val="1"/>
      <w:marLeft w:val="0"/>
      <w:marRight w:val="0"/>
      <w:marTop w:val="0"/>
      <w:marBottom w:val="0"/>
      <w:divBdr>
        <w:top w:val="none" w:sz="0" w:space="0" w:color="auto"/>
        <w:left w:val="none" w:sz="0" w:space="0" w:color="auto"/>
        <w:bottom w:val="none" w:sz="0" w:space="0" w:color="auto"/>
        <w:right w:val="none" w:sz="0" w:space="0" w:color="auto"/>
      </w:divBdr>
    </w:div>
    <w:div w:id="1489253133">
      <w:bodyDiv w:val="1"/>
      <w:marLeft w:val="0"/>
      <w:marRight w:val="0"/>
      <w:marTop w:val="0"/>
      <w:marBottom w:val="0"/>
      <w:divBdr>
        <w:top w:val="none" w:sz="0" w:space="0" w:color="auto"/>
        <w:left w:val="none" w:sz="0" w:space="0" w:color="auto"/>
        <w:bottom w:val="none" w:sz="0" w:space="0" w:color="auto"/>
        <w:right w:val="none" w:sz="0" w:space="0" w:color="auto"/>
      </w:divBdr>
    </w:div>
    <w:div w:id="1626038370">
      <w:bodyDiv w:val="1"/>
      <w:marLeft w:val="0"/>
      <w:marRight w:val="0"/>
      <w:marTop w:val="0"/>
      <w:marBottom w:val="0"/>
      <w:divBdr>
        <w:top w:val="none" w:sz="0" w:space="0" w:color="auto"/>
        <w:left w:val="none" w:sz="0" w:space="0" w:color="auto"/>
        <w:bottom w:val="none" w:sz="0" w:space="0" w:color="auto"/>
        <w:right w:val="none" w:sz="0" w:space="0" w:color="auto"/>
      </w:divBdr>
    </w:div>
    <w:div w:id="1679766807">
      <w:bodyDiv w:val="1"/>
      <w:marLeft w:val="0"/>
      <w:marRight w:val="0"/>
      <w:marTop w:val="0"/>
      <w:marBottom w:val="0"/>
      <w:divBdr>
        <w:top w:val="none" w:sz="0" w:space="0" w:color="auto"/>
        <w:left w:val="none" w:sz="0" w:space="0" w:color="auto"/>
        <w:bottom w:val="none" w:sz="0" w:space="0" w:color="auto"/>
        <w:right w:val="none" w:sz="0" w:space="0" w:color="auto"/>
      </w:divBdr>
    </w:div>
    <w:div w:id="1770196654">
      <w:bodyDiv w:val="1"/>
      <w:marLeft w:val="0"/>
      <w:marRight w:val="0"/>
      <w:marTop w:val="0"/>
      <w:marBottom w:val="0"/>
      <w:divBdr>
        <w:top w:val="none" w:sz="0" w:space="0" w:color="auto"/>
        <w:left w:val="none" w:sz="0" w:space="0" w:color="auto"/>
        <w:bottom w:val="none" w:sz="0" w:space="0" w:color="auto"/>
        <w:right w:val="none" w:sz="0" w:space="0" w:color="auto"/>
      </w:divBdr>
    </w:div>
    <w:div w:id="1816289109">
      <w:bodyDiv w:val="1"/>
      <w:marLeft w:val="0"/>
      <w:marRight w:val="0"/>
      <w:marTop w:val="0"/>
      <w:marBottom w:val="0"/>
      <w:divBdr>
        <w:top w:val="none" w:sz="0" w:space="0" w:color="auto"/>
        <w:left w:val="none" w:sz="0" w:space="0" w:color="auto"/>
        <w:bottom w:val="none" w:sz="0" w:space="0" w:color="auto"/>
        <w:right w:val="none" w:sz="0" w:space="0" w:color="auto"/>
      </w:divBdr>
    </w:div>
    <w:div w:id="195559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c355e4e-a2c6-44b6-abf6-996894323945" xsi:nil="true"/>
    <PublishingExpirationDate xmlns="http://schemas.microsoft.com/sharepoint/v3" xsi:nil="true"/>
    <lcf76f155ced4ddcb4097134ff3c332f xmlns="22a6577f-bc54-48bb-abf7-13024917fbad">
      <Terms xmlns="http://schemas.microsoft.com/office/infopath/2007/PartnerControls"/>
    </lcf76f155ced4ddcb4097134ff3c332f>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234ECBB7670FA3458751E6CF32C4B582" ma:contentTypeVersion="17" ma:contentTypeDescription="Crear nuevo documento." ma:contentTypeScope="" ma:versionID="490ba42247463fbc5d4a30d99c4dc2bd">
  <xsd:schema xmlns:xsd="http://www.w3.org/2001/XMLSchema" xmlns:xs="http://www.w3.org/2001/XMLSchema" xmlns:p="http://schemas.microsoft.com/office/2006/metadata/properties" xmlns:ns1="http://schemas.microsoft.com/sharepoint/v3" xmlns:ns2="22a6577f-bc54-48bb-abf7-13024917fbad" xmlns:ns3="a69cadd8-af25-412f-832a-698b334715af" xmlns:ns4="cc355e4e-a2c6-44b6-abf6-996894323945" targetNamespace="http://schemas.microsoft.com/office/2006/metadata/properties" ma:root="true" ma:fieldsID="cd6ad800ef42fc258ae60a0d41da6ea8" ns1:_="" ns2:_="" ns3:_="" ns4:_="">
    <xsd:import namespace="http://schemas.microsoft.com/sharepoint/v3"/>
    <xsd:import namespace="22a6577f-bc54-48bb-abf7-13024917fbad"/>
    <xsd:import namespace="a69cadd8-af25-412f-832a-698b334715af"/>
    <xsd:import namespace="cc355e4e-a2c6-44b6-abf6-99689432394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a6577f-bc54-48bb-abf7-13024917fba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9cadd8-af25-412f-832a-698b334715a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355e4e-a2c6-44b6-abf6-99689432394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edc8a13-fac2-4abe-880d-86c3803f53dd}" ma:internalName="TaxCatchAll" ma:showField="CatchAllData" ma:web="cc355e4e-a2c6-44b6-abf6-996894323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37EDC0-1A5E-463A-B549-172786FE84B1}">
  <ds:schemaRefs>
    <ds:schemaRef ds:uri="http://schemas.microsoft.com/sharepoint/v3/contenttype/forms"/>
  </ds:schemaRefs>
</ds:datastoreItem>
</file>

<file path=customXml/itemProps2.xml><?xml version="1.0" encoding="utf-8"?>
<ds:datastoreItem xmlns:ds="http://schemas.openxmlformats.org/officeDocument/2006/customXml" ds:itemID="{62DEE773-90E7-4E5C-8FF0-9E8F8913A4DD}">
  <ds:schemaRefs>
    <ds:schemaRef ds:uri="http://schemas.microsoft.com/office/2006/metadata/properties"/>
    <ds:schemaRef ds:uri="http://schemas.microsoft.com/office/infopath/2007/PartnerControls"/>
    <ds:schemaRef ds:uri="cc355e4e-a2c6-44b6-abf6-996894323945"/>
    <ds:schemaRef ds:uri="http://schemas.microsoft.com/sharepoint/v3"/>
    <ds:schemaRef ds:uri="22a6577f-bc54-48bb-abf7-13024917fbad"/>
  </ds:schemaRefs>
</ds:datastoreItem>
</file>

<file path=customXml/itemProps3.xml><?xml version="1.0" encoding="utf-8"?>
<ds:datastoreItem xmlns:ds="http://schemas.openxmlformats.org/officeDocument/2006/customXml" ds:itemID="{B89C64BC-8ADA-4C35-9110-E908073D8D6C}">
  <ds:schemaRefs>
    <ds:schemaRef ds:uri="http://schemas.openxmlformats.org/officeDocument/2006/bibliography"/>
  </ds:schemaRefs>
</ds:datastoreItem>
</file>

<file path=customXml/itemProps4.xml><?xml version="1.0" encoding="utf-8"?>
<ds:datastoreItem xmlns:ds="http://schemas.openxmlformats.org/officeDocument/2006/customXml" ds:itemID="{F6FAE34E-0D28-4614-8DD7-941AFBD9CDED}"/>
</file>

<file path=docProps/app.xml><?xml version="1.0" encoding="utf-8"?>
<Properties xmlns="http://schemas.openxmlformats.org/officeDocument/2006/extended-properties" xmlns:vt="http://schemas.openxmlformats.org/officeDocument/2006/docPropsVTypes">
  <Template>Normal</Template>
  <TotalTime>95</TotalTime>
  <Pages>1</Pages>
  <Words>323</Words>
  <Characters>1780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Katherine Vargas Talero</dc:creator>
  <cp:keywords/>
  <dc:description/>
  <cp:lastModifiedBy>Vanessa Tenorio Mejia</cp:lastModifiedBy>
  <cp:revision>63</cp:revision>
  <cp:lastPrinted>2023-10-10T01:09:00Z</cp:lastPrinted>
  <dcterms:created xsi:type="dcterms:W3CDTF">2022-07-19T15:20:00Z</dcterms:created>
  <dcterms:modified xsi:type="dcterms:W3CDTF">2025-12-20T00:51:00Z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0x010100234ECBB7670FA3458751E6CF32C4B582</vt:lpwstr>
  </property>
</Properties>
</file>